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593" w:rsidRPr="00585F9D" w:rsidRDefault="00717593" w:rsidP="00717593">
      <w:pPr>
        <w:pStyle w:val="Header"/>
        <w:spacing w:line="360" w:lineRule="auto"/>
        <w:jc w:val="right"/>
        <w:rPr>
          <w:rFonts w:asciiTheme="majorHAnsi" w:hAnsiTheme="majorHAnsi" w:cs="Arial"/>
          <w:b/>
          <w:sz w:val="18"/>
          <w:szCs w:val="18"/>
          <w:lang w:val="ro-RO"/>
        </w:rPr>
      </w:pPr>
    </w:p>
    <w:p w:rsidR="00717593" w:rsidRPr="00585F9D" w:rsidRDefault="00717593" w:rsidP="00717593">
      <w:pPr>
        <w:pStyle w:val="Header"/>
        <w:spacing w:line="360" w:lineRule="auto"/>
        <w:jc w:val="right"/>
        <w:rPr>
          <w:rFonts w:asciiTheme="majorHAnsi" w:hAnsiTheme="majorHAnsi" w:cs="Arial"/>
          <w:b/>
          <w:sz w:val="18"/>
          <w:szCs w:val="18"/>
          <w:lang w:val="ro-RO"/>
        </w:rPr>
      </w:pPr>
    </w:p>
    <w:p w:rsidR="007E2C78" w:rsidRPr="00585F9D" w:rsidRDefault="007E2C78" w:rsidP="007E2C78">
      <w:pPr>
        <w:pStyle w:val="Header"/>
        <w:rPr>
          <w:rFonts w:asciiTheme="majorHAnsi" w:hAnsiTheme="majorHAnsi" w:cs="Arial"/>
          <w:b/>
          <w:sz w:val="18"/>
          <w:szCs w:val="18"/>
          <w:lang w:val="ro-RO"/>
        </w:rPr>
      </w:pPr>
      <w:r w:rsidRPr="00585F9D">
        <w:rPr>
          <w:rFonts w:asciiTheme="majorHAnsi" w:hAnsiTheme="majorHAnsi" w:cs="Arial"/>
          <w:b/>
          <w:sz w:val="18"/>
          <w:szCs w:val="18"/>
          <w:lang w:val="ro-RO"/>
        </w:rPr>
        <w:t xml:space="preserve">Proiect cofinantat din Fondul Social European prin Programul Operational Sectorial Dezvoltarea Resurselor Umane 2007-2013. </w:t>
      </w:r>
      <w:r w:rsidRPr="00585F9D">
        <w:rPr>
          <w:rFonts w:asciiTheme="majorHAnsi" w:hAnsiTheme="majorHAnsi" w:cs="Arial"/>
          <w:b/>
          <w:noProof/>
          <w:sz w:val="18"/>
          <w:szCs w:val="18"/>
          <w:lang w:val="ro-RO" w:eastAsia="ro-RO"/>
        </w:rPr>
        <w:t xml:space="preserve">Investeste in oameni!  </w:t>
      </w:r>
    </w:p>
    <w:p w:rsidR="007E2C78" w:rsidRPr="00585F9D" w:rsidRDefault="007E2C78" w:rsidP="007E2C78">
      <w:pPr>
        <w:pStyle w:val="Header"/>
        <w:tabs>
          <w:tab w:val="clear" w:pos="4536"/>
          <w:tab w:val="center" w:pos="4960"/>
          <w:tab w:val="right" w:pos="9920"/>
        </w:tabs>
        <w:jc w:val="both"/>
        <w:rPr>
          <w:rFonts w:asciiTheme="majorHAnsi" w:hAnsiTheme="majorHAnsi" w:cs="Arial"/>
          <w:noProof/>
          <w:sz w:val="18"/>
          <w:szCs w:val="18"/>
          <w:lang w:val="ro-RO" w:eastAsia="ro-RO"/>
        </w:rPr>
      </w:pPr>
      <w:r w:rsidRPr="00585F9D">
        <w:rPr>
          <w:rFonts w:asciiTheme="majorHAnsi" w:hAnsiTheme="majorHAnsi" w:cs="Arial"/>
          <w:noProof/>
          <w:sz w:val="18"/>
          <w:szCs w:val="18"/>
          <w:lang w:val="ro-RO" w:eastAsia="ro-RO"/>
        </w:rPr>
        <w:t>FONDUL SOCIAL EUROPEAN</w:t>
      </w:r>
    </w:p>
    <w:p w:rsidR="007E2C78" w:rsidRPr="00585F9D" w:rsidRDefault="007E2C78" w:rsidP="007E2C78">
      <w:pPr>
        <w:pStyle w:val="Header"/>
        <w:tabs>
          <w:tab w:val="clear" w:pos="4536"/>
          <w:tab w:val="center" w:pos="4960"/>
          <w:tab w:val="right" w:pos="9920"/>
        </w:tabs>
        <w:jc w:val="both"/>
        <w:rPr>
          <w:rFonts w:asciiTheme="majorHAnsi" w:hAnsiTheme="majorHAnsi" w:cs="Arial"/>
          <w:noProof/>
          <w:sz w:val="18"/>
          <w:szCs w:val="18"/>
          <w:lang w:val="ro-RO" w:eastAsia="ro-RO"/>
        </w:rPr>
      </w:pPr>
      <w:r w:rsidRPr="00585F9D">
        <w:rPr>
          <w:rFonts w:asciiTheme="majorHAnsi" w:hAnsiTheme="majorHAnsi" w:cs="Arial"/>
          <w:noProof/>
          <w:sz w:val="18"/>
          <w:szCs w:val="18"/>
          <w:lang w:val="ro-RO" w:eastAsia="ro-RO"/>
        </w:rPr>
        <w:t>Programul Operational Sectorial Dezvoltarea Resurselor Umane 2007-2013</w:t>
      </w:r>
    </w:p>
    <w:p w:rsidR="007E2C78" w:rsidRPr="00585F9D" w:rsidRDefault="007E2C78" w:rsidP="007E2C78">
      <w:pPr>
        <w:pStyle w:val="Header"/>
        <w:tabs>
          <w:tab w:val="clear" w:pos="4536"/>
          <w:tab w:val="center" w:pos="4960"/>
          <w:tab w:val="right" w:pos="9920"/>
        </w:tabs>
        <w:jc w:val="both"/>
        <w:rPr>
          <w:rFonts w:asciiTheme="majorHAnsi" w:hAnsiTheme="majorHAnsi" w:cs="Arial"/>
          <w:noProof/>
          <w:sz w:val="18"/>
          <w:szCs w:val="18"/>
          <w:lang w:val="ro-RO" w:eastAsia="ro-RO"/>
        </w:rPr>
      </w:pPr>
      <w:r w:rsidRPr="00585F9D">
        <w:rPr>
          <w:rFonts w:asciiTheme="majorHAnsi" w:hAnsiTheme="majorHAnsi" w:cs="Arial"/>
          <w:noProof/>
          <w:sz w:val="18"/>
          <w:szCs w:val="18"/>
          <w:lang w:val="ro-RO" w:eastAsia="ro-RO"/>
        </w:rPr>
        <w:t xml:space="preserve">Axa prioritara </w:t>
      </w:r>
      <w:r w:rsidRPr="00585F9D">
        <w:rPr>
          <w:rFonts w:asciiTheme="majorHAnsi" w:hAnsiTheme="majorHAnsi" w:cs="Arial"/>
          <w:b/>
          <w:noProof/>
          <w:sz w:val="18"/>
          <w:szCs w:val="18"/>
          <w:lang w:val="ro-RO" w:eastAsia="ro-RO"/>
        </w:rPr>
        <w:t>3 “</w:t>
      </w:r>
      <w:r w:rsidRPr="00585F9D">
        <w:rPr>
          <w:rFonts w:asciiTheme="majorHAnsi" w:hAnsiTheme="majorHAnsi"/>
          <w:sz w:val="18"/>
          <w:szCs w:val="18"/>
          <w:lang w:val="ro-RO"/>
        </w:rPr>
        <w:t xml:space="preserve"> „Creşterea adaptabilităţii lucrătorilor şi a întreprinderilor</w:t>
      </w:r>
      <w:r w:rsidRPr="00585F9D">
        <w:rPr>
          <w:rFonts w:asciiTheme="majorHAnsi" w:hAnsiTheme="majorHAnsi" w:cs="Arial"/>
          <w:b/>
          <w:noProof/>
          <w:sz w:val="18"/>
          <w:szCs w:val="18"/>
          <w:lang w:val="ro-RO" w:eastAsia="ro-RO"/>
        </w:rPr>
        <w:t>”</w:t>
      </w:r>
    </w:p>
    <w:p w:rsidR="007E2C78" w:rsidRPr="00585F9D" w:rsidRDefault="007E2C78" w:rsidP="007E2C78">
      <w:pPr>
        <w:pStyle w:val="Header"/>
        <w:tabs>
          <w:tab w:val="clear" w:pos="4536"/>
          <w:tab w:val="center" w:pos="4960"/>
          <w:tab w:val="right" w:pos="9920"/>
        </w:tabs>
        <w:jc w:val="both"/>
        <w:rPr>
          <w:rFonts w:asciiTheme="majorHAnsi" w:hAnsiTheme="majorHAnsi" w:cs="Arial"/>
          <w:noProof/>
          <w:sz w:val="18"/>
          <w:szCs w:val="18"/>
          <w:lang w:val="ro-RO" w:eastAsia="ro-RO"/>
        </w:rPr>
      </w:pPr>
      <w:r w:rsidRPr="00585F9D">
        <w:rPr>
          <w:rFonts w:asciiTheme="majorHAnsi" w:hAnsiTheme="majorHAnsi" w:cs="Arial"/>
          <w:noProof/>
          <w:sz w:val="18"/>
          <w:szCs w:val="18"/>
          <w:lang w:val="ro-RO" w:eastAsia="ro-RO"/>
        </w:rPr>
        <w:t xml:space="preserve">Domeniul major de interventie </w:t>
      </w:r>
      <w:r w:rsidRPr="00585F9D">
        <w:rPr>
          <w:rFonts w:asciiTheme="majorHAnsi" w:hAnsiTheme="majorHAnsi" w:cs="Arial"/>
          <w:b/>
          <w:noProof/>
          <w:sz w:val="18"/>
          <w:szCs w:val="18"/>
          <w:lang w:val="ro-RO" w:eastAsia="ro-RO"/>
        </w:rPr>
        <w:t>3.1 “</w:t>
      </w:r>
      <w:r w:rsidRPr="00585F9D">
        <w:rPr>
          <w:rFonts w:asciiTheme="majorHAnsi" w:hAnsiTheme="majorHAnsi"/>
          <w:sz w:val="18"/>
          <w:szCs w:val="18"/>
          <w:lang w:val="ro-RO"/>
        </w:rPr>
        <w:t xml:space="preserve"> Promovarea culturii antreprenoriale</w:t>
      </w:r>
      <w:r w:rsidRPr="00585F9D">
        <w:rPr>
          <w:rFonts w:asciiTheme="majorHAnsi" w:hAnsiTheme="majorHAnsi" w:cs="Arial"/>
          <w:b/>
          <w:noProof/>
          <w:sz w:val="18"/>
          <w:szCs w:val="18"/>
          <w:lang w:val="ro-RO" w:eastAsia="ro-RO"/>
        </w:rPr>
        <w:t>”</w:t>
      </w:r>
      <w:r w:rsidRPr="00585F9D">
        <w:rPr>
          <w:rFonts w:asciiTheme="majorHAnsi" w:hAnsiTheme="majorHAnsi" w:cs="Arial"/>
          <w:noProof/>
          <w:sz w:val="18"/>
          <w:szCs w:val="18"/>
          <w:lang w:val="ro-RO" w:eastAsia="ro-RO"/>
        </w:rPr>
        <w:t xml:space="preserve"> </w:t>
      </w:r>
    </w:p>
    <w:p w:rsidR="007E2C78" w:rsidRPr="00585F9D" w:rsidRDefault="007E2C78" w:rsidP="007E2C78">
      <w:pPr>
        <w:pStyle w:val="Header"/>
        <w:tabs>
          <w:tab w:val="clear" w:pos="4536"/>
          <w:tab w:val="center" w:pos="4960"/>
          <w:tab w:val="right" w:pos="9920"/>
        </w:tabs>
        <w:jc w:val="both"/>
        <w:rPr>
          <w:rFonts w:asciiTheme="majorHAnsi" w:hAnsiTheme="majorHAnsi" w:cs="Arial"/>
          <w:noProof/>
          <w:sz w:val="18"/>
          <w:szCs w:val="18"/>
          <w:lang w:val="ro-RO" w:eastAsia="ro-RO"/>
        </w:rPr>
      </w:pPr>
      <w:r w:rsidRPr="00585F9D">
        <w:rPr>
          <w:rFonts w:asciiTheme="majorHAnsi" w:hAnsiTheme="majorHAnsi" w:cs="Arial"/>
          <w:noProof/>
          <w:sz w:val="18"/>
          <w:szCs w:val="18"/>
          <w:lang w:val="ro-RO" w:eastAsia="ro-RO"/>
        </w:rPr>
        <w:t>Contract nr.:POSDRU/176/3.1/S/150319</w:t>
      </w:r>
    </w:p>
    <w:p w:rsidR="007E2C78" w:rsidRPr="00585F9D" w:rsidRDefault="007E2C78" w:rsidP="007E2C78">
      <w:pPr>
        <w:pStyle w:val="Header"/>
        <w:tabs>
          <w:tab w:val="clear" w:pos="4536"/>
          <w:tab w:val="center" w:pos="4960"/>
          <w:tab w:val="right" w:pos="9920"/>
        </w:tabs>
        <w:jc w:val="both"/>
        <w:rPr>
          <w:rFonts w:asciiTheme="majorHAnsi" w:hAnsiTheme="majorHAnsi" w:cs="Arial"/>
          <w:noProof/>
          <w:sz w:val="18"/>
          <w:szCs w:val="18"/>
          <w:lang w:val="ro-RO" w:eastAsia="ro-RO"/>
        </w:rPr>
      </w:pPr>
      <w:r w:rsidRPr="00585F9D">
        <w:rPr>
          <w:rFonts w:asciiTheme="majorHAnsi" w:hAnsiTheme="majorHAnsi" w:cs="Arial"/>
          <w:noProof/>
          <w:sz w:val="18"/>
          <w:szCs w:val="18"/>
          <w:lang w:val="ro-RO" w:eastAsia="ro-RO"/>
        </w:rPr>
        <w:t>Titlul proiectului: “</w:t>
      </w:r>
      <w:r w:rsidRPr="00585F9D">
        <w:rPr>
          <w:rFonts w:asciiTheme="majorHAnsi" w:hAnsiTheme="majorHAnsi" w:cs="Verdana"/>
          <w:sz w:val="18"/>
          <w:szCs w:val="18"/>
          <w:lang w:val="ro-RO"/>
        </w:rPr>
        <w:t xml:space="preserve"> Promovarea culturii antreprenoriale in regiunile de dezvoltare SudVest Oltenia si</w:t>
      </w:r>
      <w:r w:rsidRPr="00585F9D">
        <w:rPr>
          <w:rFonts w:asciiTheme="majorHAnsi" w:hAnsiTheme="majorHAnsi" w:cs="Arial"/>
          <w:noProof/>
          <w:sz w:val="18"/>
          <w:szCs w:val="18"/>
          <w:lang w:val="ro-RO" w:eastAsia="ro-RO"/>
        </w:rPr>
        <w:t xml:space="preserve"> </w:t>
      </w:r>
      <w:r w:rsidRPr="00585F9D">
        <w:rPr>
          <w:rFonts w:asciiTheme="majorHAnsi" w:hAnsiTheme="majorHAnsi" w:cs="Verdana"/>
          <w:sz w:val="18"/>
          <w:szCs w:val="18"/>
          <w:lang w:val="ro-RO"/>
        </w:rPr>
        <w:t>Bucuresti Ilfov</w:t>
      </w:r>
      <w:r w:rsidRPr="00585F9D">
        <w:rPr>
          <w:rFonts w:asciiTheme="majorHAnsi" w:hAnsiTheme="majorHAnsi" w:cs="Arial"/>
          <w:noProof/>
          <w:sz w:val="18"/>
          <w:szCs w:val="18"/>
          <w:lang w:val="ro-RO" w:eastAsia="ro-RO"/>
        </w:rPr>
        <w:t>”</w:t>
      </w:r>
    </w:p>
    <w:p w:rsidR="00717593" w:rsidRPr="00585F9D" w:rsidRDefault="00717593" w:rsidP="00717593">
      <w:pPr>
        <w:pStyle w:val="Header"/>
        <w:tabs>
          <w:tab w:val="clear" w:pos="4536"/>
          <w:tab w:val="center" w:pos="4960"/>
          <w:tab w:val="right" w:pos="9920"/>
        </w:tabs>
        <w:spacing w:line="360" w:lineRule="auto"/>
        <w:ind w:left="-851"/>
        <w:jc w:val="both"/>
        <w:rPr>
          <w:rFonts w:asciiTheme="majorHAnsi" w:hAnsiTheme="majorHAnsi" w:cs="Arial"/>
          <w:noProof/>
          <w:sz w:val="18"/>
          <w:szCs w:val="18"/>
          <w:lang w:val="ro-RO" w:eastAsia="ro-RO"/>
        </w:rPr>
      </w:pPr>
    </w:p>
    <w:p w:rsidR="00717593" w:rsidRPr="00585F9D" w:rsidRDefault="00717593" w:rsidP="00717593">
      <w:pPr>
        <w:pStyle w:val="Header"/>
        <w:tabs>
          <w:tab w:val="clear" w:pos="4536"/>
          <w:tab w:val="center" w:pos="4960"/>
          <w:tab w:val="right" w:pos="9920"/>
        </w:tabs>
        <w:spacing w:line="360" w:lineRule="auto"/>
        <w:ind w:left="-851"/>
        <w:jc w:val="right"/>
        <w:rPr>
          <w:rFonts w:asciiTheme="majorHAnsi" w:hAnsiTheme="majorHAnsi" w:cs="Arial"/>
          <w:b/>
          <w:noProof/>
          <w:sz w:val="24"/>
          <w:szCs w:val="24"/>
          <w:lang w:val="ro-RO" w:eastAsia="ro-RO"/>
        </w:rPr>
      </w:pPr>
      <w:r w:rsidRPr="00585F9D">
        <w:rPr>
          <w:rFonts w:asciiTheme="majorHAnsi" w:hAnsiTheme="majorHAnsi" w:cs="Arial"/>
          <w:noProof/>
          <w:sz w:val="18"/>
          <w:szCs w:val="18"/>
          <w:lang w:val="ro-RO" w:eastAsia="ro-RO"/>
        </w:rPr>
        <w:t xml:space="preserve">                 </w:t>
      </w:r>
    </w:p>
    <w:p w:rsidR="00717593" w:rsidRPr="00585F9D" w:rsidRDefault="00717593" w:rsidP="00717593">
      <w:pPr>
        <w:pStyle w:val="Header"/>
        <w:spacing w:line="360" w:lineRule="auto"/>
        <w:rPr>
          <w:rFonts w:asciiTheme="majorHAnsi" w:hAnsiTheme="majorHAnsi"/>
          <w:lang w:val="ro-RO"/>
        </w:rPr>
      </w:pPr>
    </w:p>
    <w:p w:rsidR="00717593" w:rsidRPr="00585F9D" w:rsidRDefault="00717593" w:rsidP="00717593">
      <w:pPr>
        <w:tabs>
          <w:tab w:val="left" w:pos="7753"/>
        </w:tabs>
        <w:spacing w:after="0" w:line="360" w:lineRule="auto"/>
        <w:rPr>
          <w:rFonts w:asciiTheme="majorHAnsi" w:hAnsiTheme="majorHAnsi" w:cs="Arial"/>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08704E" w:rsidP="00717593">
      <w:pPr>
        <w:pStyle w:val="title1"/>
        <w:spacing w:after="0" w:line="360" w:lineRule="auto"/>
        <w:rPr>
          <w:rFonts w:asciiTheme="majorHAnsi" w:hAnsiTheme="majorHAnsi"/>
          <w:b/>
          <w:spacing w:val="0"/>
          <w:sz w:val="36"/>
          <w:szCs w:val="36"/>
          <w:lang w:val="ro-RO"/>
        </w:rPr>
      </w:pPr>
      <w:r w:rsidRPr="00585F9D">
        <w:rPr>
          <w:rFonts w:asciiTheme="majorHAnsi" w:hAnsiTheme="majorHAnsi"/>
          <w:b/>
          <w:spacing w:val="0"/>
          <w:sz w:val="36"/>
          <w:szCs w:val="36"/>
          <w:lang w:val="ro-RO"/>
        </w:rPr>
        <w:t xml:space="preserve">METODOLOGIE DE SELECŢIE </w:t>
      </w:r>
    </w:p>
    <w:p w:rsidR="00717593" w:rsidRPr="00585F9D" w:rsidRDefault="0008704E" w:rsidP="00717593">
      <w:pPr>
        <w:pStyle w:val="title1"/>
        <w:spacing w:after="0" w:line="360" w:lineRule="auto"/>
        <w:rPr>
          <w:rFonts w:asciiTheme="majorHAnsi" w:hAnsiTheme="majorHAnsi"/>
          <w:b/>
          <w:spacing w:val="0"/>
          <w:sz w:val="36"/>
          <w:szCs w:val="36"/>
          <w:lang w:val="ro-RO"/>
        </w:rPr>
      </w:pPr>
      <w:r w:rsidRPr="00585F9D">
        <w:rPr>
          <w:rFonts w:asciiTheme="majorHAnsi" w:hAnsiTheme="majorHAnsi"/>
          <w:b/>
          <w:spacing w:val="0"/>
          <w:sz w:val="36"/>
          <w:szCs w:val="36"/>
          <w:lang w:val="ro-RO"/>
        </w:rPr>
        <w:t xml:space="preserve">A PARTICIPANȚILOR LA CURSURILE DE FORMARE </w:t>
      </w:r>
    </w:p>
    <w:p w:rsidR="00717593" w:rsidRPr="00585F9D" w:rsidRDefault="0008704E" w:rsidP="00717593">
      <w:pPr>
        <w:pStyle w:val="title1"/>
        <w:spacing w:after="0" w:line="360" w:lineRule="auto"/>
        <w:rPr>
          <w:rFonts w:asciiTheme="majorHAnsi" w:hAnsiTheme="majorHAnsi"/>
          <w:b/>
          <w:spacing w:val="0"/>
          <w:sz w:val="36"/>
          <w:szCs w:val="36"/>
          <w:lang w:val="ro-RO"/>
        </w:rPr>
      </w:pPr>
      <w:r w:rsidRPr="00585F9D">
        <w:rPr>
          <w:rFonts w:asciiTheme="majorHAnsi" w:hAnsiTheme="majorHAnsi"/>
          <w:b/>
          <w:spacing w:val="0"/>
          <w:sz w:val="36"/>
          <w:szCs w:val="36"/>
          <w:lang w:val="ro-RO"/>
        </w:rPr>
        <w:t>DIN CADRUL PROIECTULUI</w:t>
      </w:r>
    </w:p>
    <w:p w:rsidR="00717593" w:rsidRPr="00585F9D" w:rsidRDefault="00717593" w:rsidP="00717593">
      <w:pPr>
        <w:pStyle w:val="title1"/>
        <w:spacing w:after="0" w:line="360" w:lineRule="auto"/>
        <w:rPr>
          <w:rFonts w:asciiTheme="majorHAnsi" w:eastAsia="Calibri" w:hAnsiTheme="majorHAnsi" w:cs="Verdana"/>
          <w:b/>
          <w:i/>
          <w:spacing w:val="0"/>
          <w:sz w:val="36"/>
          <w:szCs w:val="36"/>
          <w:lang w:val="ro-RO"/>
        </w:rPr>
      </w:pPr>
      <w:r w:rsidRPr="00585F9D">
        <w:rPr>
          <w:rFonts w:asciiTheme="majorHAnsi" w:hAnsiTheme="majorHAnsi"/>
          <w:b/>
          <w:i/>
          <w:spacing w:val="0"/>
          <w:sz w:val="36"/>
          <w:szCs w:val="36"/>
          <w:lang w:val="ro-RO"/>
        </w:rPr>
        <w:t>”</w:t>
      </w:r>
      <w:r w:rsidRPr="00585F9D">
        <w:rPr>
          <w:rFonts w:asciiTheme="majorHAnsi" w:eastAsia="Calibri" w:hAnsiTheme="majorHAnsi" w:cs="Verdana"/>
          <w:b/>
          <w:i/>
          <w:spacing w:val="0"/>
          <w:sz w:val="36"/>
          <w:szCs w:val="36"/>
          <w:lang w:val="ro-RO"/>
        </w:rPr>
        <w:t xml:space="preserve">Promovarea culturii antreprenoriale în regiunile </w:t>
      </w:r>
    </w:p>
    <w:p w:rsidR="00717593" w:rsidRPr="00585F9D" w:rsidRDefault="00717593" w:rsidP="00717593">
      <w:pPr>
        <w:pStyle w:val="title1"/>
        <w:spacing w:after="0" w:line="360" w:lineRule="auto"/>
        <w:rPr>
          <w:rFonts w:asciiTheme="majorHAnsi" w:hAnsiTheme="majorHAnsi"/>
          <w:b/>
          <w:i/>
          <w:spacing w:val="0"/>
          <w:sz w:val="36"/>
          <w:szCs w:val="36"/>
          <w:lang w:val="ro-RO"/>
        </w:rPr>
      </w:pPr>
      <w:r w:rsidRPr="00585F9D">
        <w:rPr>
          <w:rFonts w:asciiTheme="majorHAnsi" w:eastAsia="Calibri" w:hAnsiTheme="majorHAnsi" w:cs="Verdana"/>
          <w:b/>
          <w:i/>
          <w:spacing w:val="0"/>
          <w:sz w:val="36"/>
          <w:szCs w:val="36"/>
          <w:lang w:val="ro-RO"/>
        </w:rPr>
        <w:t>de dezvoltare Sud-Vest Oltenia și București Ilfov</w:t>
      </w:r>
      <w:r w:rsidRPr="00585F9D">
        <w:rPr>
          <w:rFonts w:asciiTheme="majorHAnsi" w:hAnsiTheme="majorHAnsi"/>
          <w:b/>
          <w:i/>
          <w:spacing w:val="0"/>
          <w:sz w:val="36"/>
          <w:szCs w:val="36"/>
          <w:lang w:val="ro-RO"/>
        </w:rPr>
        <w:t>”</w:t>
      </w: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b/>
          <w:sz w:val="32"/>
          <w:lang w:val="ro-RO"/>
        </w:rPr>
      </w:pPr>
    </w:p>
    <w:p w:rsidR="0008704E" w:rsidRPr="00585F9D" w:rsidRDefault="0008704E" w:rsidP="00717593">
      <w:pPr>
        <w:spacing w:after="0" w:line="360" w:lineRule="auto"/>
        <w:ind w:firstLine="709"/>
        <w:jc w:val="both"/>
        <w:rPr>
          <w:rFonts w:asciiTheme="majorHAnsi" w:hAnsiTheme="majorHAnsi"/>
          <w:b/>
          <w:sz w:val="32"/>
          <w:lang w:val="ro-RO"/>
        </w:rPr>
      </w:pPr>
    </w:p>
    <w:p w:rsidR="0008704E" w:rsidRPr="00585F9D" w:rsidRDefault="0008704E" w:rsidP="00717593">
      <w:pPr>
        <w:spacing w:after="0" w:line="360" w:lineRule="auto"/>
        <w:ind w:firstLine="709"/>
        <w:jc w:val="both"/>
        <w:rPr>
          <w:rFonts w:asciiTheme="majorHAnsi" w:hAnsiTheme="majorHAnsi"/>
          <w:b/>
          <w:sz w:val="32"/>
          <w:lang w:val="ro-RO"/>
        </w:rPr>
      </w:pPr>
    </w:p>
    <w:p w:rsidR="00830092" w:rsidRDefault="00830092" w:rsidP="00BA2388">
      <w:pPr>
        <w:spacing w:after="0" w:line="360" w:lineRule="auto"/>
        <w:jc w:val="both"/>
        <w:rPr>
          <w:rFonts w:asciiTheme="majorHAnsi" w:hAnsiTheme="majorHAnsi"/>
          <w:b/>
          <w:sz w:val="32"/>
          <w:lang w:val="ro-RO"/>
        </w:rPr>
      </w:pPr>
    </w:p>
    <w:p w:rsidR="00830092" w:rsidRPr="00554A59" w:rsidRDefault="00830092" w:rsidP="00830092">
      <w:pPr>
        <w:pStyle w:val="title1"/>
        <w:spacing w:after="0" w:line="240" w:lineRule="auto"/>
        <w:jc w:val="both"/>
        <w:rPr>
          <w:rFonts w:asciiTheme="majorHAnsi" w:hAnsiTheme="majorHAnsi"/>
          <w:b/>
          <w:i/>
          <w:spacing w:val="0"/>
          <w:sz w:val="24"/>
          <w:szCs w:val="24"/>
          <w:lang w:val="ro-RO"/>
        </w:rPr>
      </w:pPr>
      <w:r w:rsidRPr="00554A59">
        <w:rPr>
          <w:rFonts w:asciiTheme="majorHAnsi" w:hAnsiTheme="majorHAnsi"/>
          <w:b/>
          <w:spacing w:val="0"/>
          <w:sz w:val="24"/>
          <w:szCs w:val="24"/>
          <w:lang w:val="ro-RO"/>
        </w:rPr>
        <w:t xml:space="preserve">Comitetul de realizare a Metodologie de selecţie a participanților la cursurile de formare  din cadrul proiectului </w:t>
      </w:r>
      <w:r w:rsidRPr="00554A59">
        <w:rPr>
          <w:rFonts w:asciiTheme="majorHAnsi" w:hAnsiTheme="majorHAnsi"/>
          <w:b/>
          <w:i/>
          <w:spacing w:val="0"/>
          <w:sz w:val="24"/>
          <w:szCs w:val="24"/>
          <w:lang w:val="ro-RO"/>
        </w:rPr>
        <w:t>”</w:t>
      </w:r>
      <w:r w:rsidRPr="00554A59">
        <w:rPr>
          <w:rFonts w:asciiTheme="majorHAnsi" w:eastAsia="Calibri" w:hAnsiTheme="majorHAnsi" w:cs="Verdana"/>
          <w:b/>
          <w:i/>
          <w:spacing w:val="0"/>
          <w:sz w:val="24"/>
          <w:szCs w:val="24"/>
          <w:lang w:val="ro-RO"/>
        </w:rPr>
        <w:t>Promovarea culturii antreprenoriale în regiunile</w:t>
      </w:r>
      <w:r w:rsidRPr="00554A59">
        <w:rPr>
          <w:rFonts w:asciiTheme="majorHAnsi" w:hAnsiTheme="majorHAnsi"/>
          <w:b/>
          <w:spacing w:val="0"/>
          <w:sz w:val="24"/>
          <w:szCs w:val="24"/>
          <w:lang w:val="ro-RO"/>
        </w:rPr>
        <w:t xml:space="preserve"> </w:t>
      </w:r>
      <w:r w:rsidRPr="00554A59">
        <w:rPr>
          <w:rFonts w:asciiTheme="majorHAnsi" w:eastAsia="Calibri" w:hAnsiTheme="majorHAnsi" w:cs="Verdana"/>
          <w:b/>
          <w:i/>
          <w:spacing w:val="0"/>
          <w:sz w:val="24"/>
          <w:szCs w:val="24"/>
          <w:lang w:val="ro-RO"/>
        </w:rPr>
        <w:t>de dezvoltare Sud-Vest Oltenia și București Ilfov</w:t>
      </w:r>
      <w:r w:rsidRPr="00554A59">
        <w:rPr>
          <w:rFonts w:asciiTheme="majorHAnsi" w:hAnsiTheme="majorHAnsi"/>
          <w:b/>
          <w:i/>
          <w:spacing w:val="0"/>
          <w:sz w:val="24"/>
          <w:szCs w:val="24"/>
          <w:lang w:val="ro-RO"/>
        </w:rPr>
        <w:t>”:</w:t>
      </w:r>
    </w:p>
    <w:p w:rsidR="00830092" w:rsidRDefault="00830092" w:rsidP="00830092">
      <w:pPr>
        <w:pStyle w:val="title1"/>
        <w:spacing w:after="0" w:line="240" w:lineRule="auto"/>
        <w:jc w:val="both"/>
        <w:rPr>
          <w:rFonts w:asciiTheme="majorHAnsi" w:hAnsiTheme="majorHAnsi"/>
          <w:b/>
          <w:i/>
          <w:spacing w:val="0"/>
          <w:sz w:val="24"/>
          <w:szCs w:val="24"/>
          <w:lang w:val="ro-RO"/>
        </w:rPr>
      </w:pPr>
    </w:p>
    <w:p w:rsidR="00066676" w:rsidRDefault="00066676" w:rsidP="00830092">
      <w:pPr>
        <w:pStyle w:val="title1"/>
        <w:spacing w:after="0" w:line="240" w:lineRule="auto"/>
        <w:jc w:val="both"/>
        <w:rPr>
          <w:rFonts w:asciiTheme="majorHAnsi" w:hAnsiTheme="majorHAnsi"/>
          <w:b/>
          <w:i/>
          <w:spacing w:val="0"/>
          <w:sz w:val="24"/>
          <w:szCs w:val="24"/>
          <w:lang w:val="ro-RO"/>
        </w:rPr>
      </w:pPr>
      <w:r>
        <w:rPr>
          <w:rFonts w:asciiTheme="majorHAnsi" w:hAnsiTheme="majorHAnsi"/>
          <w:b/>
          <w:i/>
          <w:spacing w:val="0"/>
          <w:sz w:val="24"/>
          <w:szCs w:val="24"/>
          <w:lang w:val="ro-RO"/>
        </w:rPr>
        <w:t>Agentia pentru Dezvoltare Regionala Sud-Vest Oltenia</w:t>
      </w:r>
    </w:p>
    <w:p w:rsidR="00830092" w:rsidRPr="00066676" w:rsidRDefault="00233880"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Catalin Catana – M</w:t>
      </w:r>
      <w:r w:rsidR="00066676">
        <w:rPr>
          <w:rFonts w:asciiTheme="majorHAnsi" w:hAnsiTheme="majorHAnsi"/>
          <w:b/>
          <w:i/>
          <w:spacing w:val="0"/>
          <w:sz w:val="24"/>
          <w:szCs w:val="24"/>
          <w:lang w:val="ro-RO"/>
        </w:rPr>
        <w:t>anager proiect</w:t>
      </w:r>
    </w:p>
    <w:p w:rsidR="00066676" w:rsidRPr="00066676" w:rsidRDefault="00233880"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Marilena Capatina – C</w:t>
      </w:r>
      <w:r w:rsidR="00066676">
        <w:rPr>
          <w:rFonts w:asciiTheme="majorHAnsi" w:hAnsiTheme="majorHAnsi"/>
          <w:b/>
          <w:i/>
          <w:spacing w:val="0"/>
          <w:sz w:val="24"/>
          <w:szCs w:val="24"/>
          <w:lang w:val="ro-RO"/>
        </w:rPr>
        <w:t>oordonator schema de minimis</w:t>
      </w:r>
    </w:p>
    <w:p w:rsidR="00066676" w:rsidRPr="00066676" w:rsidRDefault="00233880"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Mihaela Sas – M</w:t>
      </w:r>
      <w:r w:rsidR="00066676">
        <w:rPr>
          <w:rFonts w:asciiTheme="majorHAnsi" w:hAnsiTheme="majorHAnsi"/>
          <w:b/>
          <w:i/>
          <w:spacing w:val="0"/>
          <w:sz w:val="24"/>
          <w:szCs w:val="24"/>
          <w:lang w:val="ro-RO"/>
        </w:rPr>
        <w:t>anager tehnic</w:t>
      </w:r>
    </w:p>
    <w:p w:rsidR="00066676" w:rsidRPr="00066676" w:rsidRDefault="00233880"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Georgiana Baiasu – C</w:t>
      </w:r>
      <w:r w:rsidR="00066676">
        <w:rPr>
          <w:rFonts w:asciiTheme="majorHAnsi" w:hAnsiTheme="majorHAnsi"/>
          <w:b/>
          <w:i/>
          <w:spacing w:val="0"/>
          <w:sz w:val="24"/>
          <w:szCs w:val="24"/>
          <w:lang w:val="ro-RO"/>
        </w:rPr>
        <w:t>oordonator centru sprijin</w:t>
      </w:r>
    </w:p>
    <w:p w:rsidR="00066676" w:rsidRPr="00066676" w:rsidRDefault="00233880"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Roxana Buzatu – R</w:t>
      </w:r>
      <w:r w:rsidR="00066676">
        <w:rPr>
          <w:rFonts w:asciiTheme="majorHAnsi" w:hAnsiTheme="majorHAnsi"/>
          <w:b/>
          <w:i/>
          <w:spacing w:val="0"/>
          <w:sz w:val="24"/>
          <w:szCs w:val="24"/>
          <w:lang w:val="ro-RO"/>
        </w:rPr>
        <w:t>esponsabil marketing</w:t>
      </w:r>
    </w:p>
    <w:p w:rsidR="00066676" w:rsidRPr="00066676" w:rsidRDefault="00066676"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 xml:space="preserve">Adrian </w:t>
      </w:r>
      <w:r w:rsidR="00233880">
        <w:rPr>
          <w:rFonts w:asciiTheme="majorHAnsi" w:hAnsiTheme="majorHAnsi"/>
          <w:b/>
          <w:i/>
          <w:spacing w:val="0"/>
          <w:sz w:val="24"/>
          <w:szCs w:val="24"/>
          <w:lang w:val="ro-RO"/>
        </w:rPr>
        <w:t>Dulgheru – E</w:t>
      </w:r>
      <w:r>
        <w:rPr>
          <w:rFonts w:asciiTheme="majorHAnsi" w:hAnsiTheme="majorHAnsi"/>
          <w:b/>
          <w:i/>
          <w:spacing w:val="0"/>
          <w:sz w:val="24"/>
          <w:szCs w:val="24"/>
          <w:lang w:val="ro-RO"/>
        </w:rPr>
        <w:t>xpert elaborare strategie si monitorizare schema de minimis</w:t>
      </w:r>
    </w:p>
    <w:p w:rsidR="00066676" w:rsidRPr="00830092" w:rsidRDefault="00233880" w:rsidP="00830092">
      <w:pPr>
        <w:pStyle w:val="title1"/>
        <w:numPr>
          <w:ilvl w:val="0"/>
          <w:numId w:val="9"/>
        </w:numPr>
        <w:spacing w:after="0" w:line="240" w:lineRule="auto"/>
        <w:jc w:val="both"/>
        <w:rPr>
          <w:rFonts w:asciiTheme="majorHAnsi" w:hAnsiTheme="majorHAnsi"/>
          <w:b/>
          <w:spacing w:val="0"/>
          <w:sz w:val="24"/>
          <w:szCs w:val="24"/>
          <w:lang w:val="ro-RO"/>
        </w:rPr>
      </w:pPr>
      <w:r>
        <w:rPr>
          <w:rFonts w:asciiTheme="majorHAnsi" w:hAnsiTheme="majorHAnsi"/>
          <w:b/>
          <w:i/>
          <w:spacing w:val="0"/>
          <w:sz w:val="24"/>
          <w:szCs w:val="24"/>
          <w:lang w:val="ro-RO"/>
        </w:rPr>
        <w:t>Mihaela Tascu – R</w:t>
      </w:r>
      <w:r w:rsidR="00066676">
        <w:rPr>
          <w:rFonts w:asciiTheme="majorHAnsi" w:hAnsiTheme="majorHAnsi"/>
          <w:b/>
          <w:i/>
          <w:spacing w:val="0"/>
          <w:sz w:val="24"/>
          <w:szCs w:val="24"/>
          <w:lang w:val="ro-RO"/>
        </w:rPr>
        <w:t>esponsabil gestiune documente</w:t>
      </w:r>
    </w:p>
    <w:p w:rsidR="00830092" w:rsidRDefault="00830092" w:rsidP="00066676">
      <w:pPr>
        <w:spacing w:after="0" w:line="360" w:lineRule="auto"/>
        <w:jc w:val="both"/>
        <w:rPr>
          <w:rFonts w:asciiTheme="majorHAnsi" w:hAnsiTheme="majorHAnsi"/>
          <w:b/>
          <w:sz w:val="32"/>
          <w:lang w:val="ro-RO"/>
        </w:rPr>
      </w:pPr>
    </w:p>
    <w:p w:rsidR="001B7C62" w:rsidRPr="00837D69" w:rsidRDefault="001B7C62" w:rsidP="001B7C62">
      <w:pPr>
        <w:spacing w:after="0" w:line="360" w:lineRule="auto"/>
        <w:jc w:val="both"/>
        <w:rPr>
          <w:rFonts w:asciiTheme="majorHAnsi" w:hAnsiTheme="majorHAnsi"/>
          <w:b/>
          <w:i/>
          <w:sz w:val="24"/>
          <w:szCs w:val="24"/>
          <w:lang w:val="ro-RO"/>
        </w:rPr>
      </w:pPr>
      <w:r w:rsidRPr="00837D69">
        <w:rPr>
          <w:rFonts w:asciiTheme="majorHAnsi" w:hAnsiTheme="majorHAnsi"/>
          <w:b/>
          <w:i/>
          <w:sz w:val="24"/>
          <w:szCs w:val="24"/>
          <w:lang w:val="ro-RO"/>
        </w:rPr>
        <w:t>Universitatea din Bucuresti</w:t>
      </w:r>
    </w:p>
    <w:p w:rsidR="001B7C62" w:rsidRPr="00837D69" w:rsidRDefault="001B7C62" w:rsidP="00233880">
      <w:pPr>
        <w:spacing w:after="0" w:line="240" w:lineRule="auto"/>
        <w:ind w:firstLine="426"/>
        <w:jc w:val="both"/>
        <w:rPr>
          <w:rFonts w:ascii="Cambria" w:hAnsi="Cambria"/>
          <w:b/>
          <w:i/>
          <w:color w:val="000000"/>
          <w:lang w:val="ro-RO"/>
        </w:rPr>
      </w:pPr>
      <w:r w:rsidRPr="00837D69">
        <w:rPr>
          <w:rFonts w:asciiTheme="majorHAnsi" w:hAnsiTheme="majorHAnsi"/>
          <w:b/>
          <w:i/>
          <w:sz w:val="24"/>
          <w:szCs w:val="24"/>
          <w:lang w:val="ro-RO"/>
        </w:rPr>
        <w:t>1</w:t>
      </w:r>
      <w:r w:rsidR="002827DF">
        <w:rPr>
          <w:rFonts w:asciiTheme="majorHAnsi" w:hAnsiTheme="majorHAnsi"/>
          <w:b/>
          <w:i/>
          <w:sz w:val="24"/>
          <w:szCs w:val="24"/>
          <w:lang w:val="ro-RO"/>
        </w:rPr>
        <w:t>.</w:t>
      </w:r>
      <w:r w:rsidRPr="00837D69">
        <w:rPr>
          <w:rFonts w:asciiTheme="majorHAnsi" w:hAnsiTheme="majorHAnsi"/>
          <w:b/>
          <w:i/>
          <w:sz w:val="24"/>
          <w:szCs w:val="24"/>
          <w:lang w:val="ro-RO"/>
        </w:rPr>
        <w:t xml:space="preserve"> </w:t>
      </w:r>
      <w:r w:rsidR="00837D69" w:rsidRPr="00837D69">
        <w:rPr>
          <w:rFonts w:ascii="Cambria" w:hAnsi="Cambria"/>
          <w:b/>
          <w:i/>
          <w:color w:val="000000"/>
          <w:lang w:val="ro-RO"/>
        </w:rPr>
        <w:t xml:space="preserve">Conf.univ.dr. Ana Maria GRIGORE – Coordonator proiect Partener </w:t>
      </w:r>
    </w:p>
    <w:p w:rsidR="00837D69" w:rsidRPr="00837D69" w:rsidRDefault="00837D69" w:rsidP="00233880">
      <w:pPr>
        <w:spacing w:after="0" w:line="240" w:lineRule="auto"/>
        <w:ind w:firstLine="426"/>
        <w:jc w:val="both"/>
        <w:rPr>
          <w:rFonts w:ascii="Cambria" w:hAnsi="Cambria"/>
          <w:b/>
          <w:color w:val="000000"/>
          <w:lang w:val="ro-RO"/>
        </w:rPr>
      </w:pPr>
      <w:r w:rsidRPr="00837D69">
        <w:rPr>
          <w:rFonts w:ascii="Cambria" w:hAnsi="Cambria"/>
          <w:b/>
          <w:i/>
          <w:color w:val="000000"/>
          <w:lang w:val="ro-RO"/>
        </w:rPr>
        <w:t>2. Conf.univ.dr. Anc</w:t>
      </w:r>
      <w:r w:rsidR="00233880">
        <w:rPr>
          <w:rFonts w:ascii="Cambria" w:hAnsi="Cambria"/>
          <w:b/>
          <w:i/>
          <w:color w:val="000000"/>
          <w:lang w:val="ro-RO"/>
        </w:rPr>
        <w:t>a-Monica ARDELEANU – Resp.</w:t>
      </w:r>
      <w:r w:rsidRPr="00837D69">
        <w:rPr>
          <w:rFonts w:ascii="Cambria" w:hAnsi="Cambria"/>
          <w:b/>
          <w:i/>
          <w:color w:val="000000"/>
          <w:lang w:val="ro-RO"/>
        </w:rPr>
        <w:t xml:space="preserve"> formare, monitorizare și informare grup țintă</w:t>
      </w:r>
    </w:p>
    <w:p w:rsidR="00837D69" w:rsidRPr="00617204" w:rsidRDefault="00837D69" w:rsidP="00837D69">
      <w:pPr>
        <w:spacing w:after="0" w:line="240" w:lineRule="auto"/>
        <w:jc w:val="both"/>
        <w:rPr>
          <w:rFonts w:asciiTheme="majorHAnsi" w:hAnsiTheme="majorHAnsi"/>
          <w:b/>
          <w:sz w:val="32"/>
          <w:szCs w:val="32"/>
          <w:lang w:val="ro-RO"/>
        </w:rPr>
      </w:pPr>
    </w:p>
    <w:p w:rsidR="00066676" w:rsidRPr="00BA2388" w:rsidRDefault="00066676" w:rsidP="00066676">
      <w:pPr>
        <w:spacing w:after="0" w:line="360" w:lineRule="auto"/>
        <w:jc w:val="both"/>
        <w:rPr>
          <w:rFonts w:asciiTheme="majorHAnsi" w:hAnsiTheme="majorHAnsi"/>
          <w:b/>
          <w:i/>
          <w:sz w:val="24"/>
          <w:szCs w:val="24"/>
          <w:lang w:val="ro-RO"/>
        </w:rPr>
      </w:pPr>
      <w:r w:rsidRPr="00BA2388">
        <w:rPr>
          <w:rFonts w:asciiTheme="majorHAnsi" w:hAnsiTheme="majorHAnsi"/>
          <w:b/>
          <w:i/>
          <w:sz w:val="24"/>
          <w:szCs w:val="24"/>
          <w:lang w:val="ro-RO"/>
        </w:rPr>
        <w:t>Universitatea din Craiova</w:t>
      </w:r>
    </w:p>
    <w:p w:rsidR="00BA2388" w:rsidRPr="00BA2388" w:rsidRDefault="00BA2388" w:rsidP="00BA2388">
      <w:pPr>
        <w:spacing w:after="0" w:line="360" w:lineRule="auto"/>
        <w:ind w:left="709" w:hanging="142"/>
        <w:rPr>
          <w:rFonts w:asciiTheme="majorHAnsi" w:hAnsiTheme="majorHAnsi"/>
          <w:b/>
          <w:i/>
          <w:sz w:val="24"/>
          <w:szCs w:val="24"/>
          <w:lang w:val="ro-RO"/>
        </w:rPr>
      </w:pPr>
      <w:r w:rsidRPr="00BA2388">
        <w:rPr>
          <w:rFonts w:asciiTheme="majorHAnsi" w:hAnsiTheme="majorHAnsi"/>
          <w:b/>
          <w:i/>
          <w:sz w:val="24"/>
          <w:szCs w:val="24"/>
          <w:lang w:val="ro-RO"/>
        </w:rPr>
        <w:t xml:space="preserve">1. Prof.univ.dr. Daniela Roşca - Coordonator proiect </w:t>
      </w:r>
    </w:p>
    <w:p w:rsidR="00BA2388" w:rsidRPr="00BA2388" w:rsidRDefault="00BA2388" w:rsidP="00BA2388">
      <w:pPr>
        <w:spacing w:after="0" w:line="360" w:lineRule="auto"/>
        <w:ind w:left="709" w:hanging="142"/>
        <w:rPr>
          <w:rFonts w:asciiTheme="majorHAnsi" w:hAnsiTheme="majorHAnsi"/>
          <w:b/>
          <w:i/>
          <w:sz w:val="24"/>
          <w:szCs w:val="24"/>
          <w:lang w:val="ro-RO"/>
        </w:rPr>
      </w:pPr>
      <w:r w:rsidRPr="00BA2388">
        <w:rPr>
          <w:rFonts w:asciiTheme="majorHAnsi" w:hAnsiTheme="majorHAnsi"/>
          <w:b/>
          <w:i/>
          <w:sz w:val="24"/>
          <w:szCs w:val="24"/>
          <w:lang w:val="ro-RO"/>
        </w:rPr>
        <w:t>2. Prof.univ.dr. Cristiana Nicila Teodorescu – Resp.</w:t>
      </w:r>
      <w:r>
        <w:rPr>
          <w:rFonts w:asciiTheme="majorHAnsi" w:hAnsiTheme="majorHAnsi"/>
          <w:b/>
          <w:i/>
          <w:sz w:val="24"/>
          <w:szCs w:val="24"/>
          <w:lang w:val="ro-RO"/>
        </w:rPr>
        <w:t xml:space="preserve"> formare, monit.</w:t>
      </w:r>
      <w:r w:rsidRPr="00BA2388">
        <w:rPr>
          <w:rFonts w:asciiTheme="majorHAnsi" w:hAnsiTheme="majorHAnsi"/>
          <w:b/>
          <w:i/>
          <w:sz w:val="24"/>
          <w:szCs w:val="24"/>
          <w:lang w:val="ro-RO"/>
        </w:rPr>
        <w:t xml:space="preserve"> şi informare grup ţintă</w:t>
      </w:r>
    </w:p>
    <w:p w:rsidR="00BA2388" w:rsidRPr="00BA2388" w:rsidRDefault="00BA2388" w:rsidP="00BA2388">
      <w:pPr>
        <w:spacing w:after="0" w:line="360" w:lineRule="auto"/>
        <w:ind w:left="709" w:hanging="142"/>
        <w:rPr>
          <w:rFonts w:asciiTheme="majorHAnsi" w:hAnsiTheme="majorHAnsi"/>
          <w:b/>
          <w:i/>
          <w:sz w:val="24"/>
          <w:szCs w:val="24"/>
          <w:lang w:val="ro-RO"/>
        </w:rPr>
      </w:pPr>
      <w:r w:rsidRPr="00BA2388">
        <w:rPr>
          <w:rFonts w:asciiTheme="majorHAnsi" w:hAnsiTheme="majorHAnsi"/>
          <w:b/>
          <w:i/>
          <w:sz w:val="24"/>
          <w:szCs w:val="24"/>
          <w:lang w:val="ro-RO"/>
        </w:rPr>
        <w:t>3. Lect.univ.dr. Raluca Voinea - Asistent manager proiect</w:t>
      </w:r>
    </w:p>
    <w:p w:rsidR="00BA2388" w:rsidRDefault="00BA2388" w:rsidP="00BA2388">
      <w:pPr>
        <w:spacing w:after="0" w:line="360" w:lineRule="auto"/>
        <w:ind w:left="709" w:hanging="142"/>
        <w:rPr>
          <w:rFonts w:asciiTheme="majorHAnsi" w:hAnsiTheme="majorHAnsi"/>
          <w:b/>
          <w:i/>
          <w:sz w:val="24"/>
          <w:szCs w:val="24"/>
          <w:lang w:val="ro-RO"/>
        </w:rPr>
      </w:pPr>
      <w:r w:rsidRPr="00BA2388">
        <w:rPr>
          <w:rFonts w:asciiTheme="majorHAnsi" w:hAnsiTheme="majorHAnsi"/>
          <w:b/>
          <w:i/>
          <w:sz w:val="24"/>
          <w:szCs w:val="24"/>
          <w:lang w:val="ro-RO"/>
        </w:rPr>
        <w:t>4. Conf.univ.dr. Laurenţiu Constantin Dragomir - Coordonator experţi cursuri</w:t>
      </w:r>
    </w:p>
    <w:p w:rsidR="00617204" w:rsidRPr="00617204" w:rsidRDefault="00617204" w:rsidP="00BA2388">
      <w:pPr>
        <w:spacing w:after="0" w:line="360" w:lineRule="auto"/>
        <w:ind w:left="709" w:hanging="142"/>
        <w:rPr>
          <w:rFonts w:asciiTheme="majorHAnsi" w:hAnsiTheme="majorHAnsi"/>
          <w:b/>
          <w:i/>
          <w:sz w:val="32"/>
          <w:szCs w:val="32"/>
          <w:lang w:val="ro-RO"/>
        </w:rPr>
      </w:pPr>
    </w:p>
    <w:p w:rsidR="00066676" w:rsidRPr="002827DF" w:rsidRDefault="00066676" w:rsidP="00066676">
      <w:pPr>
        <w:spacing w:after="0" w:line="360" w:lineRule="auto"/>
        <w:jc w:val="both"/>
        <w:rPr>
          <w:rFonts w:asciiTheme="majorHAnsi" w:hAnsiTheme="majorHAnsi"/>
          <w:b/>
          <w:i/>
          <w:sz w:val="24"/>
          <w:szCs w:val="24"/>
          <w:lang w:val="ro-RO"/>
        </w:rPr>
      </w:pPr>
      <w:r w:rsidRPr="002827DF">
        <w:rPr>
          <w:rFonts w:asciiTheme="majorHAnsi" w:hAnsiTheme="majorHAnsi"/>
          <w:b/>
          <w:i/>
          <w:sz w:val="24"/>
          <w:szCs w:val="24"/>
          <w:lang w:val="ro-RO"/>
        </w:rPr>
        <w:t>Universitatea „Titu Maiorescu”</w:t>
      </w:r>
    </w:p>
    <w:p w:rsidR="002827DF" w:rsidRPr="002827DF" w:rsidRDefault="002827DF" w:rsidP="002827DF">
      <w:pPr>
        <w:spacing w:after="0" w:line="360" w:lineRule="auto"/>
        <w:ind w:firstLine="426"/>
        <w:jc w:val="both"/>
        <w:rPr>
          <w:rFonts w:asciiTheme="majorHAnsi" w:hAnsiTheme="majorHAnsi"/>
          <w:b/>
          <w:i/>
          <w:sz w:val="24"/>
          <w:szCs w:val="24"/>
          <w:lang w:val="ro-RO"/>
        </w:rPr>
      </w:pPr>
      <w:r w:rsidRPr="002827DF">
        <w:rPr>
          <w:rFonts w:asciiTheme="majorHAnsi" w:hAnsiTheme="majorHAnsi"/>
          <w:b/>
          <w:i/>
          <w:sz w:val="24"/>
          <w:szCs w:val="24"/>
          <w:lang w:val="ro-RO"/>
        </w:rPr>
        <w:t>1</w:t>
      </w:r>
      <w:r>
        <w:rPr>
          <w:rFonts w:asciiTheme="majorHAnsi" w:hAnsiTheme="majorHAnsi"/>
          <w:b/>
          <w:i/>
          <w:sz w:val="24"/>
          <w:szCs w:val="24"/>
          <w:lang w:val="ro-RO"/>
        </w:rPr>
        <w:t>.</w:t>
      </w:r>
      <w:r w:rsidRPr="002827DF">
        <w:rPr>
          <w:rFonts w:asciiTheme="majorHAnsi" w:hAnsiTheme="majorHAnsi"/>
          <w:b/>
          <w:i/>
          <w:sz w:val="24"/>
          <w:szCs w:val="24"/>
          <w:lang w:val="ro-RO"/>
        </w:rPr>
        <w:t xml:space="preserve"> Maria Merisan - Coordonator proiect </w:t>
      </w:r>
    </w:p>
    <w:p w:rsidR="002827DF" w:rsidRPr="002827DF" w:rsidRDefault="002827DF" w:rsidP="002827DF">
      <w:pPr>
        <w:spacing w:after="0" w:line="360" w:lineRule="auto"/>
        <w:ind w:firstLine="426"/>
        <w:jc w:val="both"/>
        <w:rPr>
          <w:rFonts w:asciiTheme="majorHAnsi" w:hAnsiTheme="majorHAnsi"/>
          <w:b/>
          <w:i/>
          <w:sz w:val="24"/>
          <w:szCs w:val="24"/>
          <w:lang w:val="ro-RO"/>
        </w:rPr>
      </w:pPr>
      <w:r>
        <w:rPr>
          <w:rFonts w:asciiTheme="majorHAnsi" w:hAnsiTheme="majorHAnsi"/>
          <w:b/>
          <w:i/>
          <w:sz w:val="24"/>
          <w:szCs w:val="24"/>
          <w:lang w:val="ro-RO"/>
        </w:rPr>
        <w:t>2</w:t>
      </w:r>
      <w:r w:rsidRPr="002827DF">
        <w:rPr>
          <w:rFonts w:asciiTheme="majorHAnsi" w:hAnsiTheme="majorHAnsi"/>
          <w:b/>
          <w:i/>
          <w:sz w:val="24"/>
          <w:szCs w:val="24"/>
          <w:lang w:val="ro-RO"/>
        </w:rPr>
        <w:t xml:space="preserve"> </w:t>
      </w:r>
      <w:r>
        <w:rPr>
          <w:rFonts w:asciiTheme="majorHAnsi" w:hAnsiTheme="majorHAnsi"/>
          <w:b/>
          <w:i/>
          <w:sz w:val="24"/>
          <w:szCs w:val="24"/>
          <w:lang w:val="ro-RO"/>
        </w:rPr>
        <w:t>.</w:t>
      </w:r>
      <w:r w:rsidRPr="002827DF">
        <w:rPr>
          <w:rFonts w:asciiTheme="majorHAnsi" w:hAnsiTheme="majorHAnsi"/>
          <w:b/>
          <w:i/>
          <w:sz w:val="24"/>
          <w:szCs w:val="24"/>
          <w:lang w:val="ro-RO"/>
        </w:rPr>
        <w:t>Tudor Ganea - Responsabil formare, monitorizare și informare grup țintă</w:t>
      </w:r>
    </w:p>
    <w:p w:rsidR="00066676" w:rsidRDefault="00066676" w:rsidP="00066676">
      <w:pPr>
        <w:spacing w:after="0" w:line="360" w:lineRule="auto"/>
        <w:jc w:val="both"/>
        <w:rPr>
          <w:rFonts w:asciiTheme="majorHAnsi" w:hAnsiTheme="majorHAnsi"/>
          <w:b/>
          <w:sz w:val="24"/>
          <w:szCs w:val="24"/>
          <w:lang w:val="ro-RO"/>
        </w:rPr>
      </w:pPr>
    </w:p>
    <w:p w:rsidR="00066676" w:rsidRDefault="00066676" w:rsidP="00066676">
      <w:pPr>
        <w:spacing w:after="0" w:line="360" w:lineRule="auto"/>
        <w:jc w:val="both"/>
        <w:rPr>
          <w:rFonts w:asciiTheme="majorHAnsi" w:hAnsiTheme="majorHAnsi"/>
          <w:b/>
          <w:sz w:val="32"/>
          <w:lang w:val="ro-RO"/>
        </w:rPr>
      </w:pPr>
    </w:p>
    <w:p w:rsidR="00830092" w:rsidRDefault="00830092" w:rsidP="00717593">
      <w:pPr>
        <w:spacing w:after="0" w:line="360" w:lineRule="auto"/>
        <w:ind w:firstLine="709"/>
        <w:jc w:val="both"/>
        <w:rPr>
          <w:rFonts w:asciiTheme="majorHAnsi" w:hAnsiTheme="majorHAnsi"/>
          <w:b/>
          <w:sz w:val="32"/>
          <w:lang w:val="ro-RO"/>
        </w:rPr>
      </w:pPr>
    </w:p>
    <w:p w:rsidR="00830092" w:rsidRDefault="00830092" w:rsidP="00717593">
      <w:pPr>
        <w:spacing w:after="0" w:line="360" w:lineRule="auto"/>
        <w:ind w:firstLine="709"/>
        <w:jc w:val="both"/>
        <w:rPr>
          <w:rFonts w:asciiTheme="majorHAnsi" w:hAnsiTheme="majorHAnsi"/>
          <w:b/>
          <w:sz w:val="32"/>
          <w:lang w:val="ro-RO"/>
        </w:rPr>
      </w:pPr>
    </w:p>
    <w:p w:rsidR="00830092" w:rsidRDefault="00830092" w:rsidP="00717593">
      <w:pPr>
        <w:spacing w:after="0" w:line="360" w:lineRule="auto"/>
        <w:ind w:firstLine="709"/>
        <w:jc w:val="both"/>
        <w:rPr>
          <w:rFonts w:asciiTheme="majorHAnsi" w:hAnsiTheme="majorHAnsi"/>
          <w:b/>
          <w:sz w:val="32"/>
          <w:lang w:val="ro-RO"/>
        </w:rPr>
      </w:pPr>
    </w:p>
    <w:p w:rsidR="00830092" w:rsidRPr="00585F9D" w:rsidRDefault="00830092" w:rsidP="00F017EC">
      <w:pPr>
        <w:spacing w:after="0" w:line="360" w:lineRule="auto"/>
        <w:jc w:val="both"/>
        <w:rPr>
          <w:rFonts w:asciiTheme="majorHAnsi" w:hAnsiTheme="majorHAnsi"/>
          <w:b/>
          <w:sz w:val="32"/>
          <w:lang w:val="ro-RO"/>
        </w:rPr>
      </w:pPr>
    </w:p>
    <w:p w:rsidR="00717593" w:rsidRPr="00585F9D" w:rsidRDefault="00717593" w:rsidP="00717593">
      <w:pPr>
        <w:spacing w:after="0" w:line="360" w:lineRule="auto"/>
        <w:ind w:firstLine="709"/>
        <w:jc w:val="both"/>
        <w:rPr>
          <w:rFonts w:asciiTheme="majorHAnsi" w:hAnsiTheme="majorHAnsi"/>
          <w:b/>
          <w:sz w:val="32"/>
          <w:lang w:val="ro-RO"/>
        </w:rPr>
      </w:pPr>
      <w:r w:rsidRPr="00585F9D">
        <w:rPr>
          <w:rFonts w:asciiTheme="majorHAnsi" w:hAnsiTheme="majorHAnsi"/>
          <w:b/>
          <w:sz w:val="32"/>
          <w:lang w:val="ro-RO"/>
        </w:rPr>
        <w:t>CUPRINS</w:t>
      </w:r>
    </w:p>
    <w:p w:rsidR="00717593" w:rsidRPr="00585F9D" w:rsidRDefault="00717593" w:rsidP="00717593">
      <w:pPr>
        <w:spacing w:after="0" w:line="360" w:lineRule="auto"/>
        <w:ind w:firstLine="709"/>
        <w:jc w:val="both"/>
        <w:rPr>
          <w:rFonts w:asciiTheme="majorHAnsi" w:hAnsiTheme="majorHAnsi"/>
          <w:b/>
          <w:sz w:val="32"/>
          <w:lang w:val="ro-RO"/>
        </w:rPr>
      </w:pPr>
    </w:p>
    <w:p w:rsidR="005B009E" w:rsidRPr="00585F9D" w:rsidRDefault="00717593"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r w:rsidRPr="00585F9D">
        <w:rPr>
          <w:rFonts w:asciiTheme="majorHAnsi" w:hAnsiTheme="majorHAnsi"/>
          <w:b/>
          <w:sz w:val="28"/>
          <w:szCs w:val="28"/>
          <w:lang w:val="ro-RO"/>
        </w:rPr>
        <w:fldChar w:fldCharType="begin"/>
      </w:r>
      <w:r w:rsidRPr="00585F9D">
        <w:rPr>
          <w:rFonts w:asciiTheme="majorHAnsi" w:hAnsiTheme="majorHAnsi"/>
          <w:b/>
          <w:sz w:val="28"/>
          <w:szCs w:val="28"/>
          <w:lang w:val="ro-RO"/>
        </w:rPr>
        <w:instrText xml:space="preserve"> TOC \o "1-2" \h \z \u </w:instrText>
      </w:r>
      <w:r w:rsidRPr="00585F9D">
        <w:rPr>
          <w:rFonts w:asciiTheme="majorHAnsi" w:hAnsiTheme="majorHAnsi"/>
          <w:b/>
          <w:sz w:val="28"/>
          <w:szCs w:val="28"/>
          <w:lang w:val="ro-RO"/>
        </w:rPr>
        <w:fldChar w:fldCharType="separate"/>
      </w:r>
      <w:hyperlink w:anchor="_Toc413245556" w:history="1">
        <w:r w:rsidR="005B009E" w:rsidRPr="00585F9D">
          <w:rPr>
            <w:rStyle w:val="Hyperlink"/>
            <w:rFonts w:asciiTheme="majorHAnsi" w:hAnsiTheme="majorHAnsi"/>
            <w:b/>
            <w:noProof/>
            <w:sz w:val="28"/>
            <w:szCs w:val="28"/>
            <w:lang w:val="ro-RO"/>
          </w:rPr>
          <w:t>1.</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CADRUL GENERAL</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_Toc413245556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4</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57" w:history="1">
        <w:r w:rsidR="005B009E" w:rsidRPr="00585F9D">
          <w:rPr>
            <w:rStyle w:val="Hyperlink"/>
            <w:rFonts w:asciiTheme="majorHAnsi" w:hAnsiTheme="majorHAnsi"/>
            <w:b/>
            <w:noProof/>
            <w:sz w:val="28"/>
            <w:szCs w:val="28"/>
            <w:lang w:val="ro-RO"/>
          </w:rPr>
          <w:t>2.</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OBIECTIVELE PROIECTULUI</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_Toc413245557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4</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58" w:history="1">
        <w:r w:rsidR="005B009E" w:rsidRPr="00585F9D">
          <w:rPr>
            <w:rStyle w:val="Hyperlink"/>
            <w:rFonts w:asciiTheme="majorHAnsi" w:hAnsiTheme="majorHAnsi"/>
            <w:b/>
            <w:noProof/>
            <w:sz w:val="28"/>
            <w:szCs w:val="28"/>
            <w:lang w:val="ro-RO"/>
          </w:rPr>
          <w:t>3.</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GRUPUL ȚINTĂ</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_Toc413245558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5</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59" w:history="1">
        <w:r w:rsidR="005B009E" w:rsidRPr="00585F9D">
          <w:rPr>
            <w:rStyle w:val="Hyperlink"/>
            <w:rFonts w:asciiTheme="majorHAnsi" w:hAnsiTheme="majorHAnsi"/>
            <w:b/>
            <w:noProof/>
            <w:sz w:val="28"/>
            <w:szCs w:val="28"/>
            <w:lang w:val="ro-RO"/>
          </w:rPr>
          <w:t>4.</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CRITERII DE SELECŢIE</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_Toc413245559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7</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60" w:history="1">
        <w:r w:rsidR="005B009E" w:rsidRPr="00585F9D">
          <w:rPr>
            <w:rStyle w:val="Hyperlink"/>
            <w:rFonts w:asciiTheme="majorHAnsi" w:hAnsiTheme="majorHAnsi"/>
            <w:b/>
            <w:noProof/>
            <w:sz w:val="28"/>
            <w:szCs w:val="28"/>
            <w:lang w:val="ro-RO"/>
          </w:rPr>
          <w:t>5.</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DOSARUL DE ÎNSCRIERE</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_Toc413245560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8</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61" w:history="1">
        <w:r w:rsidR="005B009E" w:rsidRPr="00585F9D">
          <w:rPr>
            <w:rStyle w:val="Hyperlink"/>
            <w:rFonts w:asciiTheme="majorHAnsi" w:hAnsiTheme="majorHAnsi"/>
            <w:b/>
            <w:noProof/>
            <w:sz w:val="28"/>
            <w:szCs w:val="28"/>
            <w:lang w:val="ro-RO"/>
          </w:rPr>
          <w:t>6.</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ETAPE DE REALIZARE A PROCESULUI DE SELECŢIE</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_Toc413245561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9</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2"/>
        <w:tabs>
          <w:tab w:val="right" w:leader="dot" w:pos="10338"/>
        </w:tabs>
        <w:spacing w:line="360" w:lineRule="auto"/>
        <w:rPr>
          <w:rFonts w:asciiTheme="majorHAnsi" w:eastAsiaTheme="minorEastAsia" w:hAnsiTheme="majorHAnsi" w:cstheme="minorBidi"/>
          <w:b/>
          <w:noProof/>
          <w:sz w:val="28"/>
          <w:szCs w:val="28"/>
          <w:lang w:val="ro-RO"/>
        </w:rPr>
      </w:pPr>
      <w:hyperlink w:anchor="_Toc413245562" w:history="1">
        <w:r w:rsidR="005B009E" w:rsidRPr="00585F9D">
          <w:rPr>
            <w:rStyle w:val="Hyperlink"/>
            <w:rFonts w:asciiTheme="majorHAnsi" w:hAnsiTheme="majorHAnsi"/>
            <w:b/>
            <w:noProof/>
            <w:sz w:val="28"/>
            <w:szCs w:val="28"/>
            <w:lang w:val="ro-RO"/>
          </w:rPr>
          <w:t>6.1 Lansarea selecției</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_Toc413245562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9</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2"/>
        <w:tabs>
          <w:tab w:val="right" w:leader="dot" w:pos="10338"/>
        </w:tabs>
        <w:spacing w:line="360" w:lineRule="auto"/>
        <w:rPr>
          <w:rFonts w:asciiTheme="majorHAnsi" w:eastAsiaTheme="minorEastAsia" w:hAnsiTheme="majorHAnsi" w:cstheme="minorBidi"/>
          <w:b/>
          <w:noProof/>
          <w:sz w:val="28"/>
          <w:szCs w:val="28"/>
          <w:lang w:val="ro-RO"/>
        </w:rPr>
      </w:pPr>
      <w:hyperlink w:anchor="_Toc413245563" w:history="1">
        <w:r w:rsidR="005B009E" w:rsidRPr="00585F9D">
          <w:rPr>
            <w:rStyle w:val="Hyperlink"/>
            <w:rFonts w:asciiTheme="majorHAnsi" w:hAnsiTheme="majorHAnsi"/>
            <w:b/>
            <w:noProof/>
            <w:sz w:val="28"/>
            <w:szCs w:val="28"/>
            <w:lang w:val="ro-RO"/>
          </w:rPr>
          <w:t>6.2 Preluarea dosarelor de candidatură</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_Toc413245563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9</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2"/>
        <w:tabs>
          <w:tab w:val="right" w:leader="dot" w:pos="10338"/>
        </w:tabs>
        <w:spacing w:line="360" w:lineRule="auto"/>
        <w:rPr>
          <w:rFonts w:asciiTheme="majorHAnsi" w:eastAsiaTheme="minorEastAsia" w:hAnsiTheme="majorHAnsi" w:cstheme="minorBidi"/>
          <w:b/>
          <w:noProof/>
          <w:sz w:val="28"/>
          <w:szCs w:val="28"/>
          <w:lang w:val="ro-RO"/>
        </w:rPr>
      </w:pPr>
      <w:hyperlink w:anchor="_Toc413245564" w:history="1">
        <w:r w:rsidR="005B009E" w:rsidRPr="00585F9D">
          <w:rPr>
            <w:rStyle w:val="Hyperlink"/>
            <w:rFonts w:asciiTheme="majorHAnsi" w:hAnsiTheme="majorHAnsi"/>
            <w:b/>
            <w:noProof/>
            <w:sz w:val="28"/>
            <w:szCs w:val="28"/>
            <w:lang w:val="ro-RO"/>
          </w:rPr>
          <w:t>6.3 Verificarea dosarelor și admiterea în grupul țintă</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_Toc413245564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9</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2"/>
        <w:tabs>
          <w:tab w:val="right" w:leader="dot" w:pos="10338"/>
        </w:tabs>
        <w:spacing w:line="360" w:lineRule="auto"/>
        <w:rPr>
          <w:rFonts w:asciiTheme="majorHAnsi" w:eastAsiaTheme="minorEastAsia" w:hAnsiTheme="majorHAnsi" w:cstheme="minorBidi"/>
          <w:b/>
          <w:noProof/>
          <w:sz w:val="28"/>
          <w:szCs w:val="28"/>
          <w:lang w:val="ro-RO"/>
        </w:rPr>
      </w:pPr>
      <w:hyperlink w:anchor="_Toc413245565" w:history="1">
        <w:r w:rsidR="005B009E" w:rsidRPr="00585F9D">
          <w:rPr>
            <w:rStyle w:val="Hyperlink"/>
            <w:rFonts w:asciiTheme="majorHAnsi" w:hAnsiTheme="majorHAnsi"/>
            <w:b/>
            <w:noProof/>
            <w:sz w:val="28"/>
            <w:szCs w:val="28"/>
            <w:lang w:val="ro-RO"/>
          </w:rPr>
          <w:t>6.4 Gestiunea internă a documentelor de către parteneri</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_Toc413245565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10</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66" w:history="1">
        <w:r w:rsidR="005B009E" w:rsidRPr="00585F9D">
          <w:rPr>
            <w:rStyle w:val="Hyperlink"/>
            <w:rFonts w:asciiTheme="majorHAnsi" w:hAnsiTheme="majorHAnsi"/>
            <w:b/>
            <w:noProof/>
            <w:sz w:val="28"/>
            <w:szCs w:val="28"/>
            <w:lang w:val="ro-RO"/>
          </w:rPr>
          <w:t>7.</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FORMAREA GRUPELOR PENTRU CURSUL DE FORMARE</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_Toc413245566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11</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67" w:history="1">
        <w:r w:rsidR="005B009E" w:rsidRPr="00585F9D">
          <w:rPr>
            <w:rStyle w:val="Hyperlink"/>
            <w:rFonts w:asciiTheme="majorHAnsi" w:hAnsiTheme="majorHAnsi"/>
            <w:b/>
            <w:noProof/>
            <w:sz w:val="28"/>
            <w:szCs w:val="28"/>
            <w:lang w:val="ro-RO"/>
          </w:rPr>
          <w:t>8.</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CALENDARUL DE SELECŢIE A GRUPULUI ȚINTĂ</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_Toc413245567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12</w:t>
        </w:r>
        <w:r w:rsidR="005B009E" w:rsidRPr="00585F9D">
          <w:rPr>
            <w:rFonts w:asciiTheme="majorHAnsi" w:hAnsiTheme="majorHAnsi"/>
            <w:b/>
            <w:noProof/>
            <w:webHidden/>
            <w:sz w:val="28"/>
            <w:szCs w:val="28"/>
            <w:lang w:val="ro-RO"/>
          </w:rPr>
          <w:fldChar w:fldCharType="end"/>
        </w:r>
      </w:hyperlink>
    </w:p>
    <w:p w:rsidR="005B009E" w:rsidRPr="00585F9D" w:rsidRDefault="00A851E7" w:rsidP="005B009E">
      <w:pPr>
        <w:pStyle w:val="TOC1"/>
        <w:tabs>
          <w:tab w:val="left" w:pos="440"/>
          <w:tab w:val="right" w:leader="dot" w:pos="10338"/>
        </w:tabs>
        <w:spacing w:line="360" w:lineRule="auto"/>
        <w:rPr>
          <w:rFonts w:asciiTheme="majorHAnsi" w:eastAsiaTheme="minorEastAsia" w:hAnsiTheme="majorHAnsi" w:cstheme="minorBidi"/>
          <w:b/>
          <w:noProof/>
          <w:sz w:val="28"/>
          <w:szCs w:val="28"/>
          <w:lang w:val="ro-RO"/>
        </w:rPr>
      </w:pPr>
      <w:hyperlink w:anchor="_Toc413245568" w:history="1">
        <w:r w:rsidR="005B009E" w:rsidRPr="00585F9D">
          <w:rPr>
            <w:rStyle w:val="Hyperlink"/>
            <w:rFonts w:asciiTheme="majorHAnsi" w:hAnsiTheme="majorHAnsi"/>
            <w:b/>
            <w:noProof/>
            <w:sz w:val="28"/>
            <w:szCs w:val="28"/>
            <w:lang w:val="ro-RO"/>
          </w:rPr>
          <w:t>9.</w:t>
        </w:r>
        <w:r w:rsidR="005B009E" w:rsidRPr="00585F9D">
          <w:rPr>
            <w:rFonts w:asciiTheme="majorHAnsi" w:eastAsiaTheme="minorEastAsia" w:hAnsiTheme="majorHAnsi" w:cstheme="minorBidi"/>
            <w:b/>
            <w:noProof/>
            <w:sz w:val="28"/>
            <w:szCs w:val="28"/>
            <w:lang w:val="ro-RO"/>
          </w:rPr>
          <w:tab/>
        </w:r>
        <w:r w:rsidR="005B009E" w:rsidRPr="00585F9D">
          <w:rPr>
            <w:rStyle w:val="Hyperlink"/>
            <w:rFonts w:asciiTheme="majorHAnsi" w:hAnsiTheme="majorHAnsi"/>
            <w:b/>
            <w:noProof/>
            <w:sz w:val="28"/>
            <w:szCs w:val="28"/>
            <w:lang w:val="ro-RO"/>
          </w:rPr>
          <w:t>ANEXE</w:t>
        </w:r>
        <w:r w:rsidR="005B009E" w:rsidRPr="00585F9D">
          <w:rPr>
            <w:rFonts w:asciiTheme="majorHAnsi" w:hAnsiTheme="majorHAnsi"/>
            <w:b/>
            <w:noProof/>
            <w:webHidden/>
            <w:sz w:val="28"/>
            <w:szCs w:val="28"/>
            <w:lang w:val="ro-RO"/>
          </w:rPr>
          <w:tab/>
        </w:r>
        <w:r w:rsidR="005B009E" w:rsidRPr="00585F9D">
          <w:rPr>
            <w:rFonts w:asciiTheme="majorHAnsi" w:hAnsiTheme="majorHAnsi"/>
            <w:b/>
            <w:noProof/>
            <w:webHidden/>
            <w:sz w:val="28"/>
            <w:szCs w:val="28"/>
            <w:lang w:val="ro-RO"/>
          </w:rPr>
          <w:fldChar w:fldCharType="begin"/>
        </w:r>
        <w:r w:rsidR="005B009E" w:rsidRPr="00585F9D">
          <w:rPr>
            <w:rFonts w:asciiTheme="majorHAnsi" w:hAnsiTheme="majorHAnsi"/>
            <w:b/>
            <w:noProof/>
            <w:webHidden/>
            <w:sz w:val="28"/>
            <w:szCs w:val="28"/>
            <w:lang w:val="ro-RO"/>
          </w:rPr>
          <w:instrText xml:space="preserve"> PAGEREF _Toc413245568 \h </w:instrText>
        </w:r>
        <w:r w:rsidR="005B009E" w:rsidRPr="00585F9D">
          <w:rPr>
            <w:rFonts w:asciiTheme="majorHAnsi" w:hAnsiTheme="majorHAnsi"/>
            <w:b/>
            <w:noProof/>
            <w:webHidden/>
            <w:sz w:val="28"/>
            <w:szCs w:val="28"/>
            <w:lang w:val="ro-RO"/>
          </w:rPr>
        </w:r>
        <w:r w:rsidR="005B009E" w:rsidRPr="00585F9D">
          <w:rPr>
            <w:rFonts w:asciiTheme="majorHAnsi" w:hAnsiTheme="majorHAnsi"/>
            <w:b/>
            <w:noProof/>
            <w:webHidden/>
            <w:sz w:val="28"/>
            <w:szCs w:val="28"/>
            <w:lang w:val="ro-RO"/>
          </w:rPr>
          <w:fldChar w:fldCharType="separate"/>
        </w:r>
        <w:r w:rsidR="00837D69">
          <w:rPr>
            <w:rFonts w:asciiTheme="majorHAnsi" w:hAnsiTheme="majorHAnsi"/>
            <w:b/>
            <w:noProof/>
            <w:webHidden/>
            <w:sz w:val="28"/>
            <w:szCs w:val="28"/>
            <w:lang w:val="ro-RO"/>
          </w:rPr>
          <w:t>12</w:t>
        </w:r>
        <w:r w:rsidR="005B009E" w:rsidRPr="00585F9D">
          <w:rPr>
            <w:rFonts w:asciiTheme="majorHAnsi" w:hAnsiTheme="majorHAnsi"/>
            <w:b/>
            <w:noProof/>
            <w:webHidden/>
            <w:sz w:val="28"/>
            <w:szCs w:val="28"/>
            <w:lang w:val="ro-RO"/>
          </w:rPr>
          <w:fldChar w:fldCharType="end"/>
        </w:r>
      </w:hyperlink>
    </w:p>
    <w:p w:rsidR="00717593" w:rsidRPr="00585F9D" w:rsidRDefault="00717593" w:rsidP="005B009E">
      <w:pPr>
        <w:spacing w:after="0" w:line="360" w:lineRule="auto"/>
        <w:ind w:firstLine="709"/>
        <w:jc w:val="both"/>
        <w:rPr>
          <w:rFonts w:asciiTheme="majorHAnsi" w:hAnsiTheme="majorHAnsi"/>
          <w:lang w:val="ro-RO"/>
        </w:rPr>
      </w:pPr>
      <w:r w:rsidRPr="00585F9D">
        <w:rPr>
          <w:rFonts w:asciiTheme="majorHAnsi" w:hAnsiTheme="majorHAnsi"/>
          <w:b/>
          <w:sz w:val="28"/>
          <w:szCs w:val="28"/>
          <w:lang w:val="ro-RO"/>
        </w:rPr>
        <w:fldChar w:fldCharType="end"/>
      </w: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spacing w:after="0" w:line="360" w:lineRule="auto"/>
        <w:ind w:firstLine="709"/>
        <w:jc w:val="both"/>
        <w:rPr>
          <w:rFonts w:asciiTheme="majorHAnsi" w:hAnsiTheme="majorHAnsi"/>
          <w:lang w:val="ro-RO"/>
        </w:rPr>
      </w:pPr>
    </w:p>
    <w:p w:rsidR="00717593" w:rsidRPr="00585F9D" w:rsidRDefault="00717593" w:rsidP="00717593">
      <w:pPr>
        <w:pStyle w:val="Heading1"/>
        <w:widowControl/>
        <w:numPr>
          <w:ilvl w:val="0"/>
          <w:numId w:val="7"/>
        </w:numPr>
        <w:adjustRightInd/>
        <w:spacing w:before="0" w:after="0" w:line="360" w:lineRule="auto"/>
        <w:jc w:val="left"/>
        <w:textAlignment w:val="auto"/>
        <w:rPr>
          <w:rFonts w:asciiTheme="majorHAnsi" w:hAnsiTheme="majorHAnsi"/>
        </w:rPr>
      </w:pPr>
      <w:bookmarkStart w:id="0" w:name="_Toc413245556"/>
      <w:r w:rsidRPr="00585F9D">
        <w:rPr>
          <w:rFonts w:asciiTheme="majorHAnsi" w:hAnsiTheme="majorHAnsi"/>
        </w:rPr>
        <w:t>CADRUL GENERAL</w:t>
      </w:r>
      <w:bookmarkEnd w:id="0"/>
      <w:r w:rsidRPr="00585F9D">
        <w:rPr>
          <w:rFonts w:asciiTheme="majorHAnsi" w:hAnsiTheme="majorHAnsi"/>
        </w:rPr>
        <w:t xml:space="preserve"> </w:t>
      </w:r>
    </w:p>
    <w:p w:rsidR="00585F9D" w:rsidRPr="00585F9D" w:rsidRDefault="00585F9D" w:rsidP="00717593">
      <w:pPr>
        <w:spacing w:after="0" w:line="360" w:lineRule="auto"/>
        <w:ind w:firstLine="709"/>
        <w:jc w:val="both"/>
        <w:rPr>
          <w:rFonts w:asciiTheme="majorHAnsi" w:hAnsiTheme="majorHAnsi"/>
          <w:sz w:val="24"/>
          <w:lang w:val="ro-RO"/>
        </w:rPr>
      </w:pPr>
    </w:p>
    <w:p w:rsidR="00717593" w:rsidRPr="00585F9D" w:rsidRDefault="00717593" w:rsidP="00717593">
      <w:pPr>
        <w:spacing w:after="0" w:line="360" w:lineRule="auto"/>
        <w:ind w:firstLine="709"/>
        <w:jc w:val="both"/>
        <w:rPr>
          <w:rFonts w:asciiTheme="majorHAnsi" w:hAnsiTheme="majorHAnsi"/>
          <w:bCs/>
          <w:color w:val="000000"/>
          <w:sz w:val="24"/>
          <w:szCs w:val="18"/>
          <w:lang w:val="ro-RO"/>
        </w:rPr>
      </w:pPr>
      <w:r w:rsidRPr="00585F9D">
        <w:rPr>
          <w:rFonts w:asciiTheme="majorHAnsi" w:hAnsiTheme="majorHAnsi"/>
          <w:sz w:val="24"/>
          <w:lang w:val="ro-RO"/>
        </w:rPr>
        <w:t xml:space="preserve">Prezenta Metodologie de selecție a fost elaborată în vederea selectării participanţilor la cursurile de formare ce vor fi organizate în cadrul proiectului </w:t>
      </w:r>
      <w:r w:rsidRPr="00585F9D">
        <w:rPr>
          <w:rFonts w:asciiTheme="majorHAnsi" w:hAnsiTheme="majorHAnsi"/>
          <w:b/>
          <w:i/>
          <w:sz w:val="24"/>
          <w:lang w:val="ro-RO"/>
        </w:rPr>
        <w:t>„</w:t>
      </w:r>
      <w:r w:rsidRPr="00585F9D">
        <w:rPr>
          <w:rFonts w:asciiTheme="majorHAnsi" w:eastAsia="Calibri" w:hAnsiTheme="majorHAnsi" w:cs="Verdana"/>
          <w:b/>
          <w:i/>
          <w:sz w:val="24"/>
          <w:szCs w:val="36"/>
          <w:lang w:val="ro-RO"/>
        </w:rPr>
        <w:t>Promovarea culturii antreprenoriale în regiunile de dezvoltare Sud-Vest Oltenia și București Ilfov</w:t>
      </w:r>
      <w:r w:rsidRPr="00585F9D">
        <w:rPr>
          <w:rFonts w:asciiTheme="majorHAnsi" w:hAnsiTheme="majorHAnsi"/>
          <w:b/>
          <w:i/>
          <w:sz w:val="24"/>
          <w:lang w:val="ro-RO"/>
        </w:rPr>
        <w:t xml:space="preserve">” - </w:t>
      </w:r>
      <w:r w:rsidRPr="00585F9D">
        <w:rPr>
          <w:rFonts w:asciiTheme="majorHAnsi" w:hAnsiTheme="majorHAnsi"/>
          <w:b/>
          <w:bCs/>
          <w:i/>
          <w:color w:val="000000"/>
          <w:sz w:val="24"/>
          <w:szCs w:val="18"/>
          <w:lang w:val="ro-RO"/>
        </w:rPr>
        <w:t>POSDRU/176/3.1/S/150319</w:t>
      </w:r>
    </w:p>
    <w:p w:rsidR="00717593" w:rsidRPr="00585F9D" w:rsidRDefault="00717593" w:rsidP="00717593">
      <w:pPr>
        <w:autoSpaceDE w:val="0"/>
        <w:autoSpaceDN w:val="0"/>
        <w:adjustRightInd w:val="0"/>
        <w:spacing w:after="0" w:line="360" w:lineRule="auto"/>
        <w:ind w:firstLine="708"/>
        <w:jc w:val="both"/>
        <w:rPr>
          <w:rFonts w:asciiTheme="majorHAnsi" w:hAnsiTheme="majorHAnsi"/>
          <w:sz w:val="24"/>
          <w:lang w:val="ro-RO"/>
        </w:rPr>
      </w:pPr>
      <w:r w:rsidRPr="00585F9D">
        <w:rPr>
          <w:rFonts w:asciiTheme="majorHAnsi" w:eastAsia="Calibri" w:hAnsiTheme="majorHAnsi" w:cs="Verdana"/>
          <w:sz w:val="24"/>
          <w:lang w:val="ro-RO"/>
        </w:rPr>
        <w:t>Prezenta Metodologie de selecție este elaborată în cadrul Activității 2 –</w:t>
      </w:r>
      <w:r w:rsidRPr="00585F9D">
        <w:rPr>
          <w:rFonts w:asciiTheme="majorHAnsi" w:hAnsiTheme="majorHAnsi"/>
          <w:sz w:val="24"/>
          <w:lang w:val="ro-RO"/>
        </w:rPr>
        <w:t xml:space="preserve"> </w:t>
      </w:r>
      <w:r w:rsidRPr="00585F9D">
        <w:rPr>
          <w:rFonts w:asciiTheme="majorHAnsi" w:hAnsiTheme="majorHAnsi"/>
          <w:i/>
          <w:sz w:val="24"/>
          <w:lang w:val="ro-RO"/>
        </w:rPr>
        <w:t>”Activități de formare profesională în vederea dezvoltării și consolidării noilor domenii de ocupare și antreprenoriat”</w:t>
      </w:r>
      <w:r w:rsidRPr="00585F9D">
        <w:rPr>
          <w:rFonts w:asciiTheme="majorHAnsi" w:hAnsiTheme="majorHAnsi"/>
          <w:sz w:val="24"/>
          <w:lang w:val="ro-RO"/>
        </w:rPr>
        <w:t xml:space="preserve"> în care sunt implicați: </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Solicitantul – AGENȚIA PENTRU DEZVOLTARE REGIONALĂ SUD-VEST OLTENIA</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Partenerul 2 – UNIVERSITATEA DIN CRAIOVA</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Partenerul 3 – UNIVERSITATEA DIN BUCUREȘTI</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Partenerul 4 – UNIVERSITATEA ”TITU MAIORESCU” DIN BUCUREȘTI</w:t>
      </w:r>
    </w:p>
    <w:p w:rsidR="00717593" w:rsidRPr="00585F9D" w:rsidRDefault="00717593" w:rsidP="00717593">
      <w:pPr>
        <w:autoSpaceDE w:val="0"/>
        <w:autoSpaceDN w:val="0"/>
        <w:adjustRightInd w:val="0"/>
        <w:spacing w:after="0" w:line="360" w:lineRule="auto"/>
        <w:ind w:left="360"/>
        <w:jc w:val="both"/>
        <w:rPr>
          <w:rFonts w:asciiTheme="majorHAnsi" w:hAnsiTheme="majorHAnsi"/>
          <w:sz w:val="24"/>
          <w:lang w:val="ro-RO"/>
        </w:rPr>
      </w:pPr>
      <w:r w:rsidRPr="00585F9D">
        <w:rPr>
          <w:rFonts w:asciiTheme="majorHAnsi" w:hAnsiTheme="majorHAnsi"/>
          <w:sz w:val="24"/>
          <w:lang w:val="ro-RO"/>
        </w:rPr>
        <w:t>Activitățile ce se vor desfășura de către partenerii implicați sunt următoarele:</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A2.1. Identificarea și selectarea grupului țintă; </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A.2.2. Monitorizarea și informarea grupului țintă; </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A2.3. Implementarea unui curs de formare a grupului țintă în domeniul antreprenoriatului: Competențe antreprenoriale (CA); </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A2.4. Acordarea diplomelor autorizate ANC și a subvențiilor pentru grupul țintă după absolvirea CA.</w:t>
      </w:r>
    </w:p>
    <w:p w:rsidR="00717593" w:rsidRPr="00585F9D" w:rsidRDefault="00717593" w:rsidP="00717593">
      <w:pPr>
        <w:spacing w:after="0" w:line="360" w:lineRule="auto"/>
        <w:ind w:firstLine="709"/>
        <w:jc w:val="both"/>
        <w:rPr>
          <w:rFonts w:asciiTheme="majorHAnsi" w:hAnsiTheme="majorHAnsi" w:cs="Arial"/>
          <w:bCs/>
          <w:color w:val="000000"/>
          <w:sz w:val="18"/>
          <w:szCs w:val="18"/>
          <w:lang w:val="ro-RO"/>
        </w:rPr>
      </w:pPr>
    </w:p>
    <w:p w:rsidR="00585F9D" w:rsidRPr="00585F9D" w:rsidRDefault="00585F9D" w:rsidP="00717593">
      <w:pPr>
        <w:spacing w:after="0" w:line="360" w:lineRule="auto"/>
        <w:ind w:firstLine="709"/>
        <w:jc w:val="both"/>
        <w:rPr>
          <w:rFonts w:asciiTheme="majorHAnsi" w:hAnsiTheme="majorHAnsi" w:cs="Arial"/>
          <w:bCs/>
          <w:color w:val="000000"/>
          <w:sz w:val="18"/>
          <w:szCs w:val="18"/>
          <w:lang w:val="ro-RO"/>
        </w:rPr>
      </w:pPr>
    </w:p>
    <w:p w:rsidR="00717593" w:rsidRPr="00585F9D" w:rsidRDefault="00717593" w:rsidP="00717593">
      <w:pPr>
        <w:pStyle w:val="Heading1"/>
        <w:widowControl/>
        <w:numPr>
          <w:ilvl w:val="0"/>
          <w:numId w:val="7"/>
        </w:numPr>
        <w:adjustRightInd/>
        <w:spacing w:before="0" w:after="0" w:line="360" w:lineRule="auto"/>
        <w:jc w:val="left"/>
        <w:textAlignment w:val="auto"/>
        <w:rPr>
          <w:rFonts w:asciiTheme="majorHAnsi" w:hAnsiTheme="majorHAnsi"/>
        </w:rPr>
      </w:pPr>
      <w:bookmarkStart w:id="1" w:name="_Toc413245557"/>
      <w:r w:rsidRPr="00585F9D">
        <w:rPr>
          <w:rFonts w:asciiTheme="majorHAnsi" w:hAnsiTheme="majorHAnsi"/>
        </w:rPr>
        <w:t>OBIECTIVELE PROIECTULUI</w:t>
      </w:r>
      <w:bookmarkEnd w:id="1"/>
    </w:p>
    <w:p w:rsidR="00585F9D" w:rsidRPr="00585F9D" w:rsidRDefault="00585F9D" w:rsidP="00585F9D">
      <w:pPr>
        <w:rPr>
          <w:lang w:val="ro-RO"/>
        </w:rPr>
      </w:pPr>
    </w:p>
    <w:p w:rsidR="00ED055D" w:rsidRDefault="00717593" w:rsidP="00ED055D">
      <w:pPr>
        <w:autoSpaceDE w:val="0"/>
        <w:autoSpaceDN w:val="0"/>
        <w:adjustRightInd w:val="0"/>
        <w:spacing w:after="0" w:line="360" w:lineRule="auto"/>
        <w:ind w:firstLine="709"/>
        <w:jc w:val="both"/>
        <w:rPr>
          <w:rFonts w:asciiTheme="majorHAnsi" w:hAnsiTheme="majorHAnsi"/>
          <w:sz w:val="24"/>
          <w:lang w:val="ro-RO"/>
        </w:rPr>
      </w:pPr>
      <w:r w:rsidRPr="00585F9D">
        <w:rPr>
          <w:rFonts w:asciiTheme="majorHAnsi" w:hAnsiTheme="majorHAnsi"/>
          <w:b/>
          <w:i/>
          <w:sz w:val="24"/>
          <w:lang w:val="ro-RO"/>
        </w:rPr>
        <w:t>Obiectivul general</w:t>
      </w:r>
      <w:r w:rsidRPr="00585F9D">
        <w:rPr>
          <w:rFonts w:asciiTheme="majorHAnsi" w:hAnsiTheme="majorHAnsi"/>
          <w:sz w:val="24"/>
          <w:lang w:val="ro-RO"/>
        </w:rPr>
        <w:t xml:space="preserve"> al proiectului constă în promovarea culturii antreprenoriale și dezvoltarea cunoștințelor, aptitudinilor, deprinderilor antreprenoriale și manageriale în rândul a </w:t>
      </w:r>
      <w:r w:rsidRPr="00585F9D">
        <w:rPr>
          <w:rFonts w:asciiTheme="majorHAnsi" w:hAnsiTheme="majorHAnsi"/>
          <w:b/>
          <w:sz w:val="24"/>
          <w:lang w:val="ro-RO"/>
        </w:rPr>
        <w:t xml:space="preserve">448 de persoane </w:t>
      </w:r>
      <w:r w:rsidRPr="00585F9D">
        <w:rPr>
          <w:rFonts w:asciiTheme="majorHAnsi" w:hAnsiTheme="majorHAnsi"/>
          <w:sz w:val="24"/>
          <w:lang w:val="ro-RO"/>
        </w:rPr>
        <w:t>(studenți, masteranzi, tineri absolvenți, întreprinzători, persoane ce doresc să inițieze activități independente, manageri și angajați din cadrul IMM-urilor) din regiunile Sud-</w:t>
      </w:r>
      <w:r w:rsidR="00ED055D">
        <w:rPr>
          <w:rFonts w:asciiTheme="majorHAnsi" w:hAnsiTheme="majorHAnsi"/>
          <w:sz w:val="24"/>
          <w:lang w:val="ro-RO"/>
        </w:rPr>
        <w:t xml:space="preserve">Vest </w:t>
      </w:r>
    </w:p>
    <w:p w:rsidR="00ED055D" w:rsidRDefault="00ED055D" w:rsidP="00ED055D">
      <w:pPr>
        <w:autoSpaceDE w:val="0"/>
        <w:autoSpaceDN w:val="0"/>
        <w:adjustRightInd w:val="0"/>
        <w:spacing w:after="0" w:line="360" w:lineRule="auto"/>
        <w:ind w:firstLine="709"/>
        <w:jc w:val="both"/>
        <w:rPr>
          <w:rFonts w:asciiTheme="majorHAnsi" w:hAnsiTheme="majorHAnsi"/>
          <w:sz w:val="24"/>
          <w:lang w:val="ro-RO"/>
        </w:rPr>
      </w:pPr>
    </w:p>
    <w:p w:rsidR="00ED055D" w:rsidRDefault="00ED055D" w:rsidP="00ED055D">
      <w:pPr>
        <w:autoSpaceDE w:val="0"/>
        <w:autoSpaceDN w:val="0"/>
        <w:adjustRightInd w:val="0"/>
        <w:spacing w:after="0" w:line="360" w:lineRule="auto"/>
        <w:ind w:firstLine="709"/>
        <w:jc w:val="both"/>
        <w:rPr>
          <w:rFonts w:asciiTheme="majorHAnsi" w:hAnsiTheme="majorHAnsi"/>
          <w:sz w:val="24"/>
          <w:lang w:val="ro-RO"/>
        </w:rPr>
      </w:pPr>
    </w:p>
    <w:p w:rsidR="00717593" w:rsidRPr="00585F9D" w:rsidRDefault="00717593" w:rsidP="00ED055D">
      <w:p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Oltenia și București–Ilfov, facilitând inițierea de noi afaceri sau dezvoltarea afacerilor existente în scopul creșterii competitivității acestora pe piață. </w:t>
      </w:r>
    </w:p>
    <w:p w:rsidR="004E24E4" w:rsidRPr="00585F9D" w:rsidRDefault="004E24E4" w:rsidP="00717593">
      <w:pPr>
        <w:autoSpaceDE w:val="0"/>
        <w:autoSpaceDN w:val="0"/>
        <w:adjustRightInd w:val="0"/>
        <w:spacing w:after="0" w:line="360" w:lineRule="auto"/>
        <w:ind w:right="-1260" w:firstLine="709"/>
        <w:jc w:val="both"/>
        <w:rPr>
          <w:rFonts w:asciiTheme="majorHAnsi" w:hAnsiTheme="majorHAnsi"/>
          <w:b/>
          <w:i/>
          <w:sz w:val="24"/>
          <w:lang w:val="ro-RO"/>
        </w:rPr>
      </w:pPr>
    </w:p>
    <w:p w:rsidR="00717593" w:rsidRPr="00585F9D" w:rsidRDefault="00717593" w:rsidP="00717593">
      <w:pPr>
        <w:autoSpaceDE w:val="0"/>
        <w:autoSpaceDN w:val="0"/>
        <w:adjustRightInd w:val="0"/>
        <w:spacing w:after="0" w:line="360" w:lineRule="auto"/>
        <w:ind w:right="-1260" w:firstLine="709"/>
        <w:jc w:val="both"/>
        <w:rPr>
          <w:rFonts w:asciiTheme="majorHAnsi" w:hAnsiTheme="majorHAnsi"/>
          <w:sz w:val="24"/>
          <w:lang w:val="ro-RO"/>
        </w:rPr>
      </w:pPr>
      <w:r w:rsidRPr="00585F9D">
        <w:rPr>
          <w:rFonts w:asciiTheme="majorHAnsi" w:hAnsiTheme="majorHAnsi"/>
          <w:b/>
          <w:i/>
          <w:sz w:val="24"/>
          <w:lang w:val="ro-RO"/>
        </w:rPr>
        <w:t>Obiectivele specifice</w:t>
      </w:r>
      <w:r w:rsidRPr="00585F9D">
        <w:rPr>
          <w:rFonts w:asciiTheme="majorHAnsi" w:hAnsiTheme="majorHAnsi"/>
          <w:sz w:val="24"/>
          <w:lang w:val="ro-RO"/>
        </w:rPr>
        <w:t xml:space="preserve"> ale proiectului sunt:</w:t>
      </w:r>
    </w:p>
    <w:p w:rsidR="00717593" w:rsidRPr="00585F9D" w:rsidRDefault="00717593" w:rsidP="00717593">
      <w:pPr>
        <w:numPr>
          <w:ilvl w:val="0"/>
          <w:numId w:val="3"/>
        </w:numPr>
        <w:autoSpaceDE w:val="0"/>
        <w:autoSpaceDN w:val="0"/>
        <w:adjustRightInd w:val="0"/>
        <w:spacing w:after="0" w:line="360" w:lineRule="auto"/>
        <w:jc w:val="both"/>
        <w:rPr>
          <w:rFonts w:asciiTheme="majorHAnsi" w:eastAsia="Calibri" w:hAnsiTheme="majorHAnsi" w:cs="Verdana"/>
          <w:sz w:val="24"/>
          <w:lang w:val="ro-RO"/>
        </w:rPr>
      </w:pPr>
      <w:r w:rsidRPr="00585F9D">
        <w:rPr>
          <w:rFonts w:asciiTheme="majorHAnsi" w:eastAsia="Calibri" w:hAnsiTheme="majorHAnsi" w:cs="Verdana"/>
          <w:sz w:val="24"/>
          <w:lang w:val="ro-RO"/>
        </w:rPr>
        <w:t xml:space="preserve">creșterea gradului de conștientizare asupra alternativei antreprenoriale și promovarea unei atitudini pozitive față de acest concept pentru 448 de persoane în cadrul sesiunilor de formare; </w:t>
      </w:r>
    </w:p>
    <w:p w:rsidR="00717593" w:rsidRPr="00585F9D" w:rsidRDefault="00717593" w:rsidP="00717593">
      <w:pPr>
        <w:numPr>
          <w:ilvl w:val="0"/>
          <w:numId w:val="3"/>
        </w:numPr>
        <w:autoSpaceDE w:val="0"/>
        <w:autoSpaceDN w:val="0"/>
        <w:adjustRightInd w:val="0"/>
        <w:spacing w:after="0" w:line="360" w:lineRule="auto"/>
        <w:jc w:val="both"/>
        <w:rPr>
          <w:rFonts w:asciiTheme="majorHAnsi" w:eastAsia="Calibri" w:hAnsiTheme="majorHAnsi" w:cs="Verdana"/>
          <w:sz w:val="24"/>
          <w:lang w:val="ro-RO"/>
        </w:rPr>
      </w:pPr>
      <w:r w:rsidRPr="00585F9D">
        <w:rPr>
          <w:rFonts w:asciiTheme="majorHAnsi" w:eastAsia="Calibri" w:hAnsiTheme="majorHAnsi" w:cs="Verdana"/>
          <w:sz w:val="24"/>
          <w:lang w:val="ro-RO"/>
        </w:rPr>
        <w:t>creșterea gradului de conștientizare asupra alternativei antreprenoriale și promovarea unei atitudini pozitive față de acest concept în cadrul campaniilor de informare;</w:t>
      </w:r>
    </w:p>
    <w:p w:rsidR="00717593" w:rsidRPr="00585F9D" w:rsidRDefault="00717593" w:rsidP="00717593">
      <w:pPr>
        <w:numPr>
          <w:ilvl w:val="0"/>
          <w:numId w:val="3"/>
        </w:numPr>
        <w:autoSpaceDE w:val="0"/>
        <w:autoSpaceDN w:val="0"/>
        <w:adjustRightInd w:val="0"/>
        <w:spacing w:after="0" w:line="360" w:lineRule="auto"/>
        <w:jc w:val="both"/>
        <w:rPr>
          <w:rFonts w:asciiTheme="majorHAnsi" w:eastAsia="Calibri" w:hAnsiTheme="majorHAnsi" w:cs="Verdana"/>
          <w:sz w:val="24"/>
          <w:lang w:val="ro-RO"/>
        </w:rPr>
      </w:pPr>
      <w:r w:rsidRPr="00585F9D">
        <w:rPr>
          <w:rFonts w:asciiTheme="majorHAnsi" w:eastAsia="Calibri" w:hAnsiTheme="majorHAnsi" w:cs="Verdana"/>
          <w:sz w:val="24"/>
          <w:lang w:val="ro-RO"/>
        </w:rPr>
        <w:t xml:space="preserve">furnizarea de formare privind conceptul de antreprenoriat și tehnici manageriale, identificarea celor mai bune metode în domeniul managerial și al administrării afacerilor în cadrul sesiunilor de formare pentru aproximativ 448 de persoane; </w:t>
      </w:r>
    </w:p>
    <w:p w:rsidR="00717593" w:rsidRPr="00585F9D" w:rsidRDefault="00717593" w:rsidP="00717593">
      <w:pPr>
        <w:numPr>
          <w:ilvl w:val="0"/>
          <w:numId w:val="3"/>
        </w:numPr>
        <w:autoSpaceDE w:val="0"/>
        <w:autoSpaceDN w:val="0"/>
        <w:adjustRightInd w:val="0"/>
        <w:spacing w:after="0" w:line="360" w:lineRule="auto"/>
        <w:jc w:val="both"/>
        <w:rPr>
          <w:rFonts w:asciiTheme="majorHAnsi" w:eastAsia="Calibri" w:hAnsiTheme="majorHAnsi" w:cs="Verdana"/>
          <w:sz w:val="24"/>
          <w:lang w:val="ro-RO"/>
        </w:rPr>
      </w:pPr>
      <w:r w:rsidRPr="00585F9D">
        <w:rPr>
          <w:rFonts w:asciiTheme="majorHAnsi" w:eastAsia="Calibri" w:hAnsiTheme="majorHAnsi" w:cs="Verdana"/>
          <w:sz w:val="24"/>
          <w:lang w:val="ro-RO"/>
        </w:rPr>
        <w:t>dezvoltarea unei scheme de ajutor de minimis în vederea sprijinirii demarării și dezvoltării unei afaceri;</w:t>
      </w:r>
    </w:p>
    <w:p w:rsidR="00717593" w:rsidRPr="00585F9D" w:rsidRDefault="00717593" w:rsidP="00717593">
      <w:pPr>
        <w:numPr>
          <w:ilvl w:val="0"/>
          <w:numId w:val="3"/>
        </w:numPr>
        <w:autoSpaceDE w:val="0"/>
        <w:autoSpaceDN w:val="0"/>
        <w:adjustRightInd w:val="0"/>
        <w:spacing w:after="0" w:line="360" w:lineRule="auto"/>
        <w:jc w:val="both"/>
        <w:rPr>
          <w:rFonts w:asciiTheme="majorHAnsi" w:eastAsia="Calibri" w:hAnsiTheme="majorHAnsi" w:cs="Verdana"/>
          <w:sz w:val="24"/>
          <w:lang w:val="ro-RO"/>
        </w:rPr>
      </w:pPr>
      <w:r w:rsidRPr="00585F9D">
        <w:rPr>
          <w:rFonts w:asciiTheme="majorHAnsi" w:eastAsia="Calibri" w:hAnsiTheme="majorHAnsi" w:cs="Verdana"/>
          <w:sz w:val="24"/>
          <w:lang w:val="ro-RO"/>
        </w:rPr>
        <w:t>furnizarea de formare privind conceptul de antreprenoriat și tehnici manageriale, identificarea celor mai bune metode în domeniul managerial și al administrării afacerilor în cadrul sesiunilor de formare, acordarea de servicii de asistență și post-asistență în sprijinul inițierii afacerilor;</w:t>
      </w:r>
    </w:p>
    <w:p w:rsidR="00717593" w:rsidRPr="00585F9D" w:rsidRDefault="00717593" w:rsidP="00717593">
      <w:pPr>
        <w:numPr>
          <w:ilvl w:val="0"/>
          <w:numId w:val="3"/>
        </w:numPr>
        <w:autoSpaceDE w:val="0"/>
        <w:autoSpaceDN w:val="0"/>
        <w:adjustRightInd w:val="0"/>
        <w:spacing w:after="0" w:line="360" w:lineRule="auto"/>
        <w:jc w:val="both"/>
        <w:rPr>
          <w:rFonts w:asciiTheme="majorHAnsi" w:eastAsia="Calibri" w:hAnsiTheme="majorHAnsi" w:cs="Verdana"/>
          <w:sz w:val="24"/>
          <w:lang w:val="ro-RO"/>
        </w:rPr>
      </w:pPr>
      <w:r w:rsidRPr="00585F9D">
        <w:rPr>
          <w:rFonts w:asciiTheme="majorHAnsi" w:eastAsia="Calibri" w:hAnsiTheme="majorHAnsi" w:cs="Verdana"/>
          <w:sz w:val="24"/>
          <w:lang w:val="ro-RO"/>
        </w:rPr>
        <w:t xml:space="preserve">acordarea de servicii de asistență și post-asistență în sprijinul inițierii afacerilor și a ocupării pe cont propriu în cadrul centrelor de sprijin. </w:t>
      </w:r>
    </w:p>
    <w:p w:rsidR="00717593" w:rsidRPr="00585F9D" w:rsidRDefault="00717593" w:rsidP="00717593">
      <w:pPr>
        <w:autoSpaceDE w:val="0"/>
        <w:autoSpaceDN w:val="0"/>
        <w:adjustRightInd w:val="0"/>
        <w:spacing w:after="0" w:line="360" w:lineRule="auto"/>
        <w:ind w:firstLine="708"/>
        <w:jc w:val="both"/>
        <w:rPr>
          <w:rFonts w:asciiTheme="majorHAnsi" w:eastAsia="Calibri" w:hAnsiTheme="majorHAnsi" w:cs="Verdana"/>
          <w:sz w:val="24"/>
          <w:lang w:val="ro-RO"/>
        </w:rPr>
      </w:pPr>
      <w:r w:rsidRPr="00585F9D">
        <w:rPr>
          <w:rFonts w:asciiTheme="majorHAnsi" w:eastAsia="Calibri" w:hAnsiTheme="majorHAnsi" w:cs="Verdana"/>
          <w:sz w:val="24"/>
          <w:lang w:val="ro-RO"/>
        </w:rPr>
        <w:t>Obiectivele proiectului au fost definite in conformitate cu obiectivele generale și specifice (prioritățile) POSDRU 2007-2013 și ale axei prioritare 3 și DMI 3.1., precum și cu obiectivele specificate în Documentul Cadru de Implementare POSDRU.</w:t>
      </w:r>
    </w:p>
    <w:p w:rsidR="00717593" w:rsidRPr="00585F9D" w:rsidRDefault="00717593" w:rsidP="00717593">
      <w:pPr>
        <w:spacing w:after="0" w:line="360" w:lineRule="auto"/>
        <w:ind w:firstLine="709"/>
        <w:jc w:val="both"/>
        <w:rPr>
          <w:rFonts w:asciiTheme="majorHAnsi" w:hAnsiTheme="majorHAnsi"/>
          <w:sz w:val="24"/>
          <w:lang w:val="ro-RO"/>
        </w:rPr>
      </w:pPr>
    </w:p>
    <w:p w:rsidR="00585F9D" w:rsidRPr="00585F9D" w:rsidRDefault="00585F9D" w:rsidP="00717593">
      <w:pPr>
        <w:spacing w:after="0" w:line="360" w:lineRule="auto"/>
        <w:ind w:firstLine="709"/>
        <w:jc w:val="both"/>
        <w:rPr>
          <w:rFonts w:asciiTheme="majorHAnsi" w:hAnsiTheme="majorHAnsi"/>
          <w:sz w:val="24"/>
          <w:lang w:val="ro-RO"/>
        </w:rPr>
      </w:pPr>
    </w:p>
    <w:p w:rsidR="00585F9D" w:rsidRPr="00585F9D" w:rsidRDefault="00585F9D" w:rsidP="00717593">
      <w:pPr>
        <w:spacing w:after="0" w:line="360" w:lineRule="auto"/>
        <w:ind w:firstLine="709"/>
        <w:jc w:val="both"/>
        <w:rPr>
          <w:rFonts w:asciiTheme="majorHAnsi" w:hAnsiTheme="majorHAnsi"/>
          <w:sz w:val="24"/>
          <w:lang w:val="ro-RO"/>
        </w:rPr>
      </w:pPr>
    </w:p>
    <w:p w:rsidR="00585F9D" w:rsidRPr="00585F9D" w:rsidRDefault="00585F9D" w:rsidP="00717593">
      <w:pPr>
        <w:spacing w:after="0" w:line="360" w:lineRule="auto"/>
        <w:ind w:firstLine="709"/>
        <w:jc w:val="both"/>
        <w:rPr>
          <w:rFonts w:asciiTheme="majorHAnsi" w:hAnsiTheme="majorHAnsi"/>
          <w:sz w:val="24"/>
          <w:lang w:val="ro-RO"/>
        </w:rPr>
      </w:pPr>
    </w:p>
    <w:p w:rsidR="00585F9D" w:rsidRPr="00585F9D" w:rsidRDefault="00585F9D" w:rsidP="00717593">
      <w:pPr>
        <w:spacing w:after="0" w:line="360" w:lineRule="auto"/>
        <w:ind w:firstLine="709"/>
        <w:jc w:val="both"/>
        <w:rPr>
          <w:rFonts w:asciiTheme="majorHAnsi" w:hAnsiTheme="majorHAnsi"/>
          <w:sz w:val="24"/>
          <w:lang w:val="ro-RO"/>
        </w:rPr>
      </w:pPr>
    </w:p>
    <w:p w:rsidR="00585F9D" w:rsidRPr="00585F9D" w:rsidRDefault="00585F9D" w:rsidP="00717593">
      <w:pPr>
        <w:spacing w:after="0" w:line="360" w:lineRule="auto"/>
        <w:ind w:firstLine="709"/>
        <w:jc w:val="both"/>
        <w:rPr>
          <w:rFonts w:asciiTheme="majorHAnsi" w:hAnsiTheme="majorHAnsi"/>
          <w:sz w:val="24"/>
          <w:lang w:val="ro-RO"/>
        </w:rPr>
      </w:pPr>
    </w:p>
    <w:p w:rsidR="00585F9D" w:rsidRPr="00585F9D" w:rsidRDefault="00585F9D" w:rsidP="00717593">
      <w:pPr>
        <w:spacing w:after="0" w:line="360" w:lineRule="auto"/>
        <w:ind w:firstLine="709"/>
        <w:jc w:val="both"/>
        <w:rPr>
          <w:rFonts w:asciiTheme="majorHAnsi" w:hAnsiTheme="majorHAnsi"/>
          <w:sz w:val="24"/>
          <w:lang w:val="ro-RO"/>
        </w:rPr>
      </w:pPr>
    </w:p>
    <w:p w:rsidR="00717593" w:rsidRPr="00585F9D" w:rsidRDefault="00717593" w:rsidP="00717593">
      <w:pPr>
        <w:pStyle w:val="Heading1"/>
        <w:widowControl/>
        <w:numPr>
          <w:ilvl w:val="0"/>
          <w:numId w:val="7"/>
        </w:numPr>
        <w:adjustRightInd/>
        <w:spacing w:before="0" w:after="0" w:line="360" w:lineRule="auto"/>
        <w:jc w:val="left"/>
        <w:textAlignment w:val="auto"/>
        <w:rPr>
          <w:rFonts w:asciiTheme="majorHAnsi" w:hAnsiTheme="majorHAnsi"/>
        </w:rPr>
      </w:pPr>
      <w:bookmarkStart w:id="2" w:name="_Toc413245558"/>
      <w:r w:rsidRPr="00585F9D">
        <w:rPr>
          <w:rFonts w:asciiTheme="majorHAnsi" w:hAnsiTheme="majorHAnsi"/>
        </w:rPr>
        <w:t>GRUPUL ȚINTĂ</w:t>
      </w:r>
      <w:bookmarkEnd w:id="2"/>
    </w:p>
    <w:p w:rsidR="00585F9D" w:rsidRPr="00585F9D" w:rsidRDefault="00585F9D" w:rsidP="00717593">
      <w:pPr>
        <w:autoSpaceDE w:val="0"/>
        <w:autoSpaceDN w:val="0"/>
        <w:adjustRightInd w:val="0"/>
        <w:spacing w:after="0" w:line="360" w:lineRule="auto"/>
        <w:ind w:firstLine="708"/>
        <w:jc w:val="both"/>
        <w:rPr>
          <w:rFonts w:asciiTheme="majorHAnsi" w:hAnsiTheme="majorHAnsi"/>
          <w:b/>
          <w:i/>
          <w:sz w:val="24"/>
          <w:lang w:val="ro-RO"/>
        </w:rPr>
      </w:pPr>
    </w:p>
    <w:p w:rsidR="00717593" w:rsidRPr="00585F9D" w:rsidRDefault="00717593" w:rsidP="00717593">
      <w:pPr>
        <w:autoSpaceDE w:val="0"/>
        <w:autoSpaceDN w:val="0"/>
        <w:adjustRightInd w:val="0"/>
        <w:spacing w:after="0" w:line="360" w:lineRule="auto"/>
        <w:ind w:firstLine="708"/>
        <w:jc w:val="both"/>
        <w:rPr>
          <w:rFonts w:asciiTheme="majorHAnsi" w:hAnsiTheme="majorHAnsi"/>
          <w:sz w:val="24"/>
          <w:lang w:val="ro-RO"/>
        </w:rPr>
      </w:pPr>
      <w:r w:rsidRPr="00585F9D">
        <w:rPr>
          <w:rFonts w:asciiTheme="majorHAnsi" w:hAnsiTheme="majorHAnsi"/>
          <w:b/>
          <w:i/>
          <w:sz w:val="24"/>
          <w:lang w:val="ro-RO"/>
        </w:rPr>
        <w:t>Grupul țintă</w:t>
      </w:r>
      <w:r w:rsidRPr="00585F9D">
        <w:rPr>
          <w:rFonts w:asciiTheme="majorHAnsi" w:hAnsiTheme="majorHAnsi"/>
          <w:sz w:val="24"/>
          <w:lang w:val="ro-RO"/>
        </w:rPr>
        <w:t xml:space="preserve"> este format din </w:t>
      </w:r>
      <w:r w:rsidRPr="00585F9D">
        <w:rPr>
          <w:rFonts w:asciiTheme="majorHAnsi" w:hAnsiTheme="majorHAnsi"/>
          <w:b/>
          <w:i/>
          <w:sz w:val="24"/>
          <w:lang w:val="ro-RO"/>
        </w:rPr>
        <w:t>448 de persoane</w:t>
      </w:r>
      <w:r w:rsidRPr="00585F9D">
        <w:rPr>
          <w:rFonts w:asciiTheme="majorHAnsi" w:hAnsiTheme="majorHAnsi"/>
          <w:sz w:val="24"/>
          <w:lang w:val="ro-RO"/>
        </w:rPr>
        <w:t xml:space="preserve"> </w:t>
      </w:r>
      <w:r w:rsidRPr="00585F9D">
        <w:rPr>
          <w:rFonts w:asciiTheme="majorHAnsi" w:eastAsia="Calibri" w:hAnsiTheme="majorHAnsi" w:cs="Verdana"/>
          <w:sz w:val="24"/>
          <w:lang w:val="ro-RO"/>
        </w:rPr>
        <w:t>(studenți, masteranzi, tineri absolvenți, întreprinzători, persoane ce doresc să inițieze activități independente, manageri și angajați din cadrul IMM-urilor) din regiunile Sud-Vest Oltenia și București–Ilfov</w:t>
      </w:r>
      <w:r w:rsidRPr="00585F9D">
        <w:rPr>
          <w:rFonts w:asciiTheme="majorHAnsi" w:hAnsiTheme="majorHAnsi"/>
          <w:sz w:val="24"/>
          <w:lang w:val="ro-RO"/>
        </w:rPr>
        <w:t>.</w:t>
      </w:r>
    </w:p>
    <w:p w:rsidR="004E24E4" w:rsidRPr="00585F9D" w:rsidRDefault="00717593" w:rsidP="00585F9D">
      <w:pPr>
        <w:autoSpaceDE w:val="0"/>
        <w:autoSpaceDN w:val="0"/>
        <w:adjustRightInd w:val="0"/>
        <w:spacing w:after="0" w:line="360" w:lineRule="auto"/>
        <w:ind w:firstLine="708"/>
        <w:jc w:val="both"/>
        <w:rPr>
          <w:rFonts w:asciiTheme="majorHAnsi" w:eastAsia="Calibri" w:hAnsiTheme="majorHAnsi" w:cs="Verdana"/>
          <w:sz w:val="24"/>
          <w:lang w:val="ro-RO"/>
        </w:rPr>
      </w:pPr>
      <w:r w:rsidRPr="00585F9D">
        <w:rPr>
          <w:rFonts w:asciiTheme="majorHAnsi" w:eastAsia="Calibri" w:hAnsiTheme="majorHAnsi" w:cs="Verdana"/>
          <w:sz w:val="24"/>
          <w:lang w:val="ro-RO"/>
        </w:rPr>
        <w:t xml:space="preserve">Din numărul total de persoane aparținând grupului țintă (448 de persoane), </w:t>
      </w:r>
      <w:r w:rsidRPr="00585F9D">
        <w:rPr>
          <w:rFonts w:asciiTheme="majorHAnsi" w:eastAsia="Calibri" w:hAnsiTheme="majorHAnsi" w:cs="Verdana"/>
          <w:b/>
          <w:i/>
          <w:sz w:val="24"/>
          <w:lang w:val="ro-RO"/>
        </w:rPr>
        <w:t>minim 50% trebuie să fie tineri înmatriculați în sistemul de învățământ universitar</w:t>
      </w:r>
      <w:r w:rsidRPr="00585F9D">
        <w:rPr>
          <w:rFonts w:asciiTheme="majorHAnsi" w:eastAsia="Calibri" w:hAnsiTheme="majorHAnsi" w:cs="Verdana"/>
          <w:sz w:val="24"/>
          <w:lang w:val="ro-RO"/>
        </w:rPr>
        <w:t xml:space="preserve">, care aparțin categoriei de vârstă 18-25 de ani, iar restul, orice alte categorii sociale din regiunile Sud-Vest Oltenia și Bucuresti-Ilfov, asigurând respectarea principiului egalității de șanse. </w:t>
      </w:r>
    </w:p>
    <w:p w:rsidR="00717593" w:rsidRPr="00585F9D" w:rsidRDefault="00717593" w:rsidP="004E24E4">
      <w:pPr>
        <w:autoSpaceDE w:val="0"/>
        <w:autoSpaceDN w:val="0"/>
        <w:adjustRightInd w:val="0"/>
        <w:spacing w:after="0" w:line="360" w:lineRule="auto"/>
        <w:ind w:firstLine="708"/>
        <w:jc w:val="both"/>
        <w:rPr>
          <w:rFonts w:asciiTheme="majorHAnsi" w:eastAsia="Calibri" w:hAnsiTheme="majorHAnsi" w:cs="Verdana"/>
          <w:sz w:val="24"/>
          <w:lang w:val="ro-RO"/>
        </w:rPr>
      </w:pPr>
      <w:r w:rsidRPr="00585F9D">
        <w:rPr>
          <w:rFonts w:asciiTheme="majorHAnsi" w:eastAsia="Calibri" w:hAnsiTheme="majorHAnsi" w:cs="Verdana"/>
          <w:sz w:val="24"/>
          <w:lang w:val="ro-RO"/>
        </w:rPr>
        <w:t xml:space="preserve">Din numărul total de persoane aparținând grupului țintă (448 de persoane), </w:t>
      </w:r>
      <w:r w:rsidRPr="00585F9D">
        <w:rPr>
          <w:rFonts w:asciiTheme="majorHAnsi" w:eastAsia="Calibri" w:hAnsiTheme="majorHAnsi" w:cs="Verdana"/>
          <w:b/>
          <w:i/>
          <w:sz w:val="24"/>
          <w:lang w:val="ro-RO"/>
        </w:rPr>
        <w:t>cel puțin 25% (respectiv 112 persoane) vor fi femei</w:t>
      </w:r>
      <w:r w:rsidRPr="00585F9D">
        <w:rPr>
          <w:rFonts w:asciiTheme="majorHAnsi" w:eastAsia="Calibri" w:hAnsiTheme="majorHAnsi" w:cs="Verdana"/>
          <w:sz w:val="24"/>
          <w:lang w:val="ro-RO"/>
        </w:rPr>
        <w:t>.</w:t>
      </w:r>
    </w:p>
    <w:p w:rsidR="00717593" w:rsidRPr="00585F9D" w:rsidRDefault="00717593" w:rsidP="00717593">
      <w:pPr>
        <w:spacing w:after="0" w:line="360" w:lineRule="auto"/>
        <w:ind w:firstLine="709"/>
        <w:jc w:val="both"/>
        <w:rPr>
          <w:rFonts w:asciiTheme="majorHAnsi" w:hAnsiTheme="majorHAnsi"/>
          <w:sz w:val="24"/>
          <w:lang w:val="ro-RO"/>
        </w:rPr>
      </w:pPr>
      <w:r w:rsidRPr="00585F9D">
        <w:rPr>
          <w:rFonts w:asciiTheme="majorHAnsi" w:hAnsiTheme="majorHAnsi"/>
          <w:sz w:val="24"/>
          <w:lang w:val="ro-RO"/>
        </w:rPr>
        <w:t>Grupul țintă va fi selectat cu respectarea conceptelor de egalitate de șanse și indiferent de sex, religie, orientare sexuală, rasă, naționalitate, etnie, limbă, categorie socială, convingeri, gen, vârstă, handicap, boală cronică necontagioasă, infectare HIV sau apartenență la o categorie defavorizată.</w:t>
      </w:r>
    </w:p>
    <w:p w:rsidR="00717593" w:rsidRPr="00585F9D" w:rsidRDefault="00717593" w:rsidP="00717593">
      <w:pPr>
        <w:spacing w:after="0" w:line="360" w:lineRule="auto"/>
        <w:ind w:firstLine="720"/>
        <w:jc w:val="both"/>
        <w:rPr>
          <w:rFonts w:asciiTheme="majorHAnsi" w:hAnsiTheme="majorHAnsi"/>
          <w:sz w:val="24"/>
          <w:lang w:val="ro-RO"/>
        </w:rPr>
      </w:pPr>
      <w:r w:rsidRPr="00585F9D">
        <w:rPr>
          <w:rFonts w:asciiTheme="majorHAnsi" w:hAnsiTheme="majorHAnsi"/>
          <w:sz w:val="24"/>
          <w:lang w:val="ro-RO"/>
        </w:rPr>
        <w:t xml:space="preserve">În vederea eliminării riscului de abandon în cadrul acestei selecţii, listele candidaţilor admişi se vor suplimenta faţă de numărul prezentat mai sus cu un anumit număr de persoane </w:t>
      </w:r>
      <w:r w:rsidRPr="00585F9D">
        <w:rPr>
          <w:rFonts w:asciiTheme="majorHAnsi" w:hAnsiTheme="majorHAnsi"/>
          <w:i/>
          <w:sz w:val="24"/>
          <w:lang w:val="ro-RO"/>
        </w:rPr>
        <w:t>cu statut de rezerve</w:t>
      </w:r>
      <w:r w:rsidRPr="00585F9D">
        <w:rPr>
          <w:rFonts w:asciiTheme="majorHAnsi" w:hAnsiTheme="majorHAnsi"/>
          <w:sz w:val="24"/>
          <w:lang w:val="ro-RO"/>
        </w:rPr>
        <w:t xml:space="preserve"> – acest număr fiind stabilit de fiecare partener implicat în desfăşurarea acestei activităţi.</w:t>
      </w:r>
    </w:p>
    <w:p w:rsidR="00717593" w:rsidRPr="00585F9D" w:rsidRDefault="00717593" w:rsidP="00717593">
      <w:pPr>
        <w:spacing w:after="0" w:line="360" w:lineRule="auto"/>
        <w:ind w:firstLine="720"/>
        <w:jc w:val="both"/>
        <w:rPr>
          <w:rFonts w:asciiTheme="majorHAnsi" w:hAnsiTheme="majorHAnsi"/>
          <w:sz w:val="24"/>
          <w:lang w:val="ro-RO"/>
        </w:rPr>
      </w:pPr>
      <w:r w:rsidRPr="00585F9D">
        <w:rPr>
          <w:rFonts w:asciiTheme="majorHAnsi" w:hAnsiTheme="majorHAnsi"/>
          <w:sz w:val="24"/>
          <w:lang w:val="ro-RO"/>
        </w:rPr>
        <w:t>Partenerii responsabili cu selectarea, monitorizarea, informarea şi gesionarea grupului ţintă sunt: Partenerul 2 – UNIVERSITATEA DIN CRAIOVA, Partenerul 3 – UNIVERSITATEA DIN BUCUREȘTI şi Partenerul 4 – UNIVERSITATEA ”TITU MAIORESCU” DIN BUCUREȘTI.</w:t>
      </w:r>
    </w:p>
    <w:p w:rsidR="00717593" w:rsidRPr="00585F9D" w:rsidRDefault="00717593" w:rsidP="00717593">
      <w:pPr>
        <w:spacing w:after="0" w:line="360" w:lineRule="auto"/>
        <w:ind w:firstLine="720"/>
        <w:jc w:val="both"/>
        <w:rPr>
          <w:rFonts w:asciiTheme="majorHAnsi" w:hAnsiTheme="majorHAnsi"/>
          <w:sz w:val="24"/>
          <w:lang w:val="ro-RO"/>
        </w:rPr>
      </w:pPr>
      <w:r w:rsidRPr="00585F9D">
        <w:rPr>
          <w:rFonts w:asciiTheme="majorHAnsi" w:hAnsiTheme="majorHAnsi"/>
          <w:sz w:val="24"/>
          <w:lang w:val="ro-RO"/>
        </w:rPr>
        <w:t>Potrivit cererii de finanţare şi a celor agreate în cadul parteneriatului, grupul ţintă va fi împărţit între partenerii implicaţi în derularea acestei activităţi astfel:</w:t>
      </w: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b/>
          <w:sz w:val="24"/>
          <w:lang w:val="ro-RO"/>
        </w:rPr>
        <w:t>Partenerul 2 – UNIVERSITATEA DIN CRAIOVA</w:t>
      </w:r>
      <w:r w:rsidRPr="00585F9D">
        <w:rPr>
          <w:rFonts w:asciiTheme="majorHAnsi" w:hAnsiTheme="majorHAnsi"/>
          <w:sz w:val="24"/>
          <w:lang w:val="ro-RO"/>
        </w:rPr>
        <w:t xml:space="preserve"> – va gestiona cel puţin 224 de persoane</w:t>
      </w:r>
      <w:r w:rsidR="00F11079">
        <w:rPr>
          <w:rFonts w:asciiTheme="majorHAnsi" w:hAnsiTheme="majorHAnsi"/>
          <w:sz w:val="24"/>
          <w:lang w:val="ro-RO"/>
        </w:rPr>
        <w:t xml:space="preserve"> cu domiciliul in regiunea Sud-Vest Oltenia</w:t>
      </w:r>
      <w:r w:rsidR="0025768D">
        <w:rPr>
          <w:rFonts w:asciiTheme="majorHAnsi" w:hAnsiTheme="majorHAnsi"/>
          <w:sz w:val="24"/>
          <w:lang w:val="ro-RO"/>
        </w:rPr>
        <w:t xml:space="preserve"> dintre care minim 10 persoane provenind din fiecare judet al regiunii (Dolj, Gorj, Olt, Valcea, Mehedinti)</w:t>
      </w:r>
      <w:r w:rsidRPr="00585F9D">
        <w:rPr>
          <w:rFonts w:asciiTheme="majorHAnsi" w:hAnsiTheme="majorHAnsi"/>
          <w:sz w:val="24"/>
          <w:lang w:val="ro-RO"/>
        </w:rPr>
        <w:t>, cu respectarea următorilor indicatori:</w:t>
      </w:r>
    </w:p>
    <w:p w:rsidR="00717593" w:rsidRPr="00585F9D" w:rsidRDefault="00717593" w:rsidP="00717593">
      <w:pPr>
        <w:numPr>
          <w:ilvl w:val="2"/>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cel puţin 50% trebuie să fie tineri </w:t>
      </w:r>
      <w:r w:rsidRPr="00585F9D">
        <w:rPr>
          <w:rFonts w:asciiTheme="majorHAnsi" w:eastAsia="Calibri" w:hAnsiTheme="majorHAnsi" w:cs="Verdana"/>
          <w:sz w:val="24"/>
          <w:lang w:val="ro-RO"/>
        </w:rPr>
        <w:t>care aparțin categoriei de vârstă 18-25 de ani</w:t>
      </w:r>
      <w:r w:rsidRPr="00585F9D">
        <w:rPr>
          <w:rFonts w:asciiTheme="majorHAnsi" w:hAnsiTheme="majorHAnsi"/>
          <w:sz w:val="24"/>
          <w:lang w:val="ro-RO"/>
        </w:rPr>
        <w:t>, înmatriculaţi în sistemul de învăţământ universitar – reprezentând cel puţin 112 persoane;</w:t>
      </w:r>
    </w:p>
    <w:p w:rsidR="00717593" w:rsidRPr="00585F9D" w:rsidRDefault="00717593" w:rsidP="00717593">
      <w:pPr>
        <w:numPr>
          <w:ilvl w:val="2"/>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cel puţin 25% trebuie să fie femei – reprezentând cel puţin 56 persoane.</w:t>
      </w:r>
    </w:p>
    <w:p w:rsidR="00717593" w:rsidRPr="00585F9D" w:rsidRDefault="00717593" w:rsidP="00717593">
      <w:pPr>
        <w:autoSpaceDE w:val="0"/>
        <w:autoSpaceDN w:val="0"/>
        <w:adjustRightInd w:val="0"/>
        <w:spacing w:after="0" w:line="360" w:lineRule="auto"/>
        <w:ind w:left="2160"/>
        <w:jc w:val="both"/>
        <w:rPr>
          <w:rFonts w:asciiTheme="majorHAnsi" w:hAnsiTheme="majorHAnsi"/>
          <w:sz w:val="24"/>
          <w:lang w:val="ro-RO"/>
        </w:rPr>
      </w:pPr>
    </w:p>
    <w:p w:rsidR="00585F9D" w:rsidRPr="00585F9D" w:rsidRDefault="00585F9D" w:rsidP="00585F9D">
      <w:pPr>
        <w:autoSpaceDE w:val="0"/>
        <w:autoSpaceDN w:val="0"/>
        <w:adjustRightInd w:val="0"/>
        <w:spacing w:after="0" w:line="360" w:lineRule="auto"/>
        <w:ind w:left="720"/>
        <w:jc w:val="both"/>
        <w:rPr>
          <w:rFonts w:asciiTheme="majorHAnsi" w:hAnsiTheme="majorHAnsi"/>
          <w:sz w:val="24"/>
          <w:lang w:val="ro-RO"/>
        </w:rPr>
      </w:pP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b/>
          <w:sz w:val="24"/>
          <w:lang w:val="ro-RO"/>
        </w:rPr>
        <w:t>Partenerul 3 – UNIVERSITATEA DIN BUCUREȘTI</w:t>
      </w:r>
      <w:r w:rsidRPr="00585F9D">
        <w:rPr>
          <w:rFonts w:asciiTheme="majorHAnsi" w:hAnsiTheme="majorHAnsi"/>
          <w:sz w:val="24"/>
          <w:lang w:val="ro-RO"/>
        </w:rPr>
        <w:t xml:space="preserve"> – va gestiona cel puţin 112 persoane</w:t>
      </w:r>
      <w:r w:rsidR="00F11079">
        <w:rPr>
          <w:rFonts w:asciiTheme="majorHAnsi" w:hAnsiTheme="majorHAnsi"/>
          <w:sz w:val="24"/>
          <w:lang w:val="ro-RO"/>
        </w:rPr>
        <w:t xml:space="preserve"> cu domiciliul in regiunea Bucuresti-Ilfov</w:t>
      </w:r>
      <w:r w:rsidRPr="00585F9D">
        <w:rPr>
          <w:rFonts w:asciiTheme="majorHAnsi" w:hAnsiTheme="majorHAnsi"/>
          <w:sz w:val="24"/>
          <w:lang w:val="ro-RO"/>
        </w:rPr>
        <w:t>, cu respectarea următorilor indicatori:</w:t>
      </w:r>
    </w:p>
    <w:p w:rsidR="00717593" w:rsidRPr="00585F9D" w:rsidRDefault="00717593" w:rsidP="00717593">
      <w:pPr>
        <w:numPr>
          <w:ilvl w:val="2"/>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cel puţin 50% trebuie să fie tineri </w:t>
      </w:r>
      <w:r w:rsidRPr="00585F9D">
        <w:rPr>
          <w:rFonts w:asciiTheme="majorHAnsi" w:eastAsia="Calibri" w:hAnsiTheme="majorHAnsi" w:cs="Verdana"/>
          <w:sz w:val="24"/>
          <w:lang w:val="ro-RO"/>
        </w:rPr>
        <w:t>care aparțin categoriei de vârstă 18-25 de ani</w:t>
      </w:r>
      <w:r w:rsidRPr="00585F9D">
        <w:rPr>
          <w:rFonts w:asciiTheme="majorHAnsi" w:hAnsiTheme="majorHAnsi"/>
          <w:sz w:val="24"/>
          <w:lang w:val="ro-RO"/>
        </w:rPr>
        <w:t>, înmatriculaţi în sistemul de învăţământ universitar – reprezentând cel puţin 56 de persoane;</w:t>
      </w:r>
    </w:p>
    <w:p w:rsidR="00717593" w:rsidRPr="00585F9D" w:rsidRDefault="00717593" w:rsidP="00717593">
      <w:pPr>
        <w:numPr>
          <w:ilvl w:val="2"/>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cel puţin 25% trebuie să fie femei – reprezentând cel puţin 28 de persoane.</w:t>
      </w:r>
    </w:p>
    <w:p w:rsidR="00717593" w:rsidRPr="00585F9D" w:rsidRDefault="00717593" w:rsidP="00717593">
      <w:pPr>
        <w:autoSpaceDE w:val="0"/>
        <w:autoSpaceDN w:val="0"/>
        <w:adjustRightInd w:val="0"/>
        <w:spacing w:after="0" w:line="360" w:lineRule="auto"/>
        <w:ind w:left="2160"/>
        <w:jc w:val="both"/>
        <w:rPr>
          <w:rFonts w:asciiTheme="majorHAnsi" w:hAnsiTheme="majorHAnsi"/>
          <w:sz w:val="24"/>
          <w:lang w:val="ro-RO"/>
        </w:rPr>
      </w:pPr>
    </w:p>
    <w:p w:rsidR="00717593" w:rsidRPr="00585F9D" w:rsidRDefault="00717593" w:rsidP="00717593">
      <w:pPr>
        <w:numPr>
          <w:ilvl w:val="0"/>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b/>
          <w:sz w:val="24"/>
          <w:lang w:val="ro-RO"/>
        </w:rPr>
        <w:t>Partenerul 4 – UNIVERSITATEA ”TITU MAIORESCU” DIN BUCUREȘTI</w:t>
      </w:r>
      <w:r w:rsidRPr="00585F9D">
        <w:rPr>
          <w:rFonts w:asciiTheme="majorHAnsi" w:hAnsiTheme="majorHAnsi"/>
          <w:sz w:val="24"/>
          <w:lang w:val="ro-RO"/>
        </w:rPr>
        <w:t xml:space="preserve"> – va gestiona cel puţin 112 persoane</w:t>
      </w:r>
      <w:r w:rsidR="00F11079" w:rsidRPr="00F11079">
        <w:rPr>
          <w:rFonts w:asciiTheme="majorHAnsi" w:hAnsiTheme="majorHAnsi"/>
          <w:sz w:val="24"/>
          <w:lang w:val="ro-RO"/>
        </w:rPr>
        <w:t xml:space="preserve"> </w:t>
      </w:r>
      <w:r w:rsidR="00F11079">
        <w:rPr>
          <w:rFonts w:asciiTheme="majorHAnsi" w:hAnsiTheme="majorHAnsi"/>
          <w:sz w:val="24"/>
          <w:lang w:val="ro-RO"/>
        </w:rPr>
        <w:t>cu domiciliul in regiunea Bucuresti-Ilfov</w:t>
      </w:r>
      <w:r w:rsidRPr="00585F9D">
        <w:rPr>
          <w:rFonts w:asciiTheme="majorHAnsi" w:hAnsiTheme="majorHAnsi"/>
          <w:sz w:val="24"/>
          <w:lang w:val="ro-RO"/>
        </w:rPr>
        <w:t>, cu respectarea următorilor indicatori:</w:t>
      </w:r>
    </w:p>
    <w:p w:rsidR="00717593" w:rsidRPr="00585F9D" w:rsidRDefault="00717593" w:rsidP="00717593">
      <w:pPr>
        <w:numPr>
          <w:ilvl w:val="2"/>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cel puţin 50% trebuie să fie tineri </w:t>
      </w:r>
      <w:r w:rsidRPr="00585F9D">
        <w:rPr>
          <w:rFonts w:asciiTheme="majorHAnsi" w:eastAsia="Calibri" w:hAnsiTheme="majorHAnsi" w:cs="Verdana"/>
          <w:sz w:val="24"/>
          <w:lang w:val="ro-RO"/>
        </w:rPr>
        <w:t>care aparțin categoriei de vârstă 18-25 de ani</w:t>
      </w:r>
      <w:r w:rsidRPr="00585F9D">
        <w:rPr>
          <w:rFonts w:asciiTheme="majorHAnsi" w:hAnsiTheme="majorHAnsi"/>
          <w:sz w:val="24"/>
          <w:lang w:val="ro-RO"/>
        </w:rPr>
        <w:t>, înmatriculaţi în sistemul de învăţământ universitar – reprezentând cel puţin 56 de persoane;</w:t>
      </w:r>
    </w:p>
    <w:p w:rsidR="00717593" w:rsidRPr="00585F9D" w:rsidRDefault="00717593" w:rsidP="00717593">
      <w:pPr>
        <w:numPr>
          <w:ilvl w:val="2"/>
          <w:numId w:val="3"/>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cel puţin 25% trebuie să fie femei – reprezentând cel puţin 28 de persoane.</w:t>
      </w:r>
    </w:p>
    <w:p w:rsidR="004E24E4" w:rsidRPr="00585F9D" w:rsidRDefault="004E24E4" w:rsidP="00717593">
      <w:pPr>
        <w:autoSpaceDE w:val="0"/>
        <w:autoSpaceDN w:val="0"/>
        <w:adjustRightInd w:val="0"/>
        <w:spacing w:after="0" w:line="360" w:lineRule="auto"/>
        <w:jc w:val="both"/>
        <w:rPr>
          <w:rFonts w:asciiTheme="majorHAnsi" w:hAnsiTheme="majorHAnsi"/>
          <w:sz w:val="24"/>
          <w:lang w:val="ro-RO"/>
        </w:rPr>
      </w:pPr>
    </w:p>
    <w:p w:rsidR="00585F9D" w:rsidRPr="00585F9D" w:rsidRDefault="00585F9D" w:rsidP="00717593">
      <w:pPr>
        <w:autoSpaceDE w:val="0"/>
        <w:autoSpaceDN w:val="0"/>
        <w:adjustRightInd w:val="0"/>
        <w:spacing w:after="0" w:line="360" w:lineRule="auto"/>
        <w:jc w:val="both"/>
        <w:rPr>
          <w:rFonts w:asciiTheme="majorHAnsi" w:hAnsiTheme="majorHAnsi"/>
          <w:sz w:val="24"/>
          <w:lang w:val="ro-RO"/>
        </w:rPr>
      </w:pPr>
    </w:p>
    <w:p w:rsidR="00717593" w:rsidRPr="00585F9D" w:rsidRDefault="00717593" w:rsidP="00717593">
      <w:pPr>
        <w:pStyle w:val="Heading1"/>
        <w:widowControl/>
        <w:numPr>
          <w:ilvl w:val="0"/>
          <w:numId w:val="7"/>
        </w:numPr>
        <w:adjustRightInd/>
        <w:spacing w:before="0" w:after="0" w:line="360" w:lineRule="auto"/>
        <w:jc w:val="left"/>
        <w:textAlignment w:val="auto"/>
        <w:rPr>
          <w:rFonts w:asciiTheme="majorHAnsi" w:hAnsiTheme="majorHAnsi"/>
        </w:rPr>
      </w:pPr>
      <w:bookmarkStart w:id="3" w:name="_Toc275806723"/>
      <w:bookmarkStart w:id="4" w:name="_Toc389463645"/>
      <w:bookmarkStart w:id="5" w:name="_Toc413245559"/>
      <w:r w:rsidRPr="00585F9D">
        <w:rPr>
          <w:rFonts w:asciiTheme="majorHAnsi" w:hAnsiTheme="majorHAnsi"/>
        </w:rPr>
        <w:t>CRITERII DE SELECŢIE</w:t>
      </w:r>
      <w:bookmarkEnd w:id="3"/>
      <w:bookmarkEnd w:id="4"/>
      <w:bookmarkEnd w:id="5"/>
      <w:r w:rsidRPr="00585F9D">
        <w:rPr>
          <w:rFonts w:asciiTheme="majorHAnsi" w:hAnsiTheme="majorHAnsi"/>
        </w:rPr>
        <w:t xml:space="preserve"> </w:t>
      </w:r>
    </w:p>
    <w:p w:rsidR="00585F9D" w:rsidRPr="00585F9D" w:rsidRDefault="00585F9D" w:rsidP="00585F9D">
      <w:pPr>
        <w:rPr>
          <w:lang w:val="ro-RO"/>
        </w:rPr>
      </w:pPr>
    </w:p>
    <w:p w:rsidR="00717593" w:rsidRPr="00585F9D" w:rsidRDefault="00717593" w:rsidP="00717593">
      <w:pPr>
        <w:numPr>
          <w:ilvl w:val="0"/>
          <w:numId w:val="4"/>
        </w:numPr>
        <w:spacing w:after="0" w:line="360" w:lineRule="auto"/>
        <w:jc w:val="both"/>
        <w:rPr>
          <w:rFonts w:asciiTheme="majorHAnsi" w:hAnsiTheme="majorHAnsi"/>
          <w:sz w:val="24"/>
          <w:lang w:val="ro-RO"/>
        </w:rPr>
      </w:pPr>
      <w:r w:rsidRPr="00585F9D">
        <w:rPr>
          <w:rFonts w:asciiTheme="majorHAnsi" w:hAnsiTheme="majorHAnsi"/>
          <w:sz w:val="24"/>
          <w:lang w:val="ro-RO"/>
        </w:rPr>
        <w:t xml:space="preserve">să </w:t>
      </w:r>
      <w:r w:rsidR="004E24E4" w:rsidRPr="00585F9D">
        <w:rPr>
          <w:rFonts w:asciiTheme="majorHAnsi" w:hAnsiTheme="majorHAnsi"/>
          <w:sz w:val="24"/>
          <w:lang w:val="ro-RO"/>
        </w:rPr>
        <w:t>fie persoane cu v</w:t>
      </w:r>
      <w:r w:rsidRPr="00585F9D">
        <w:rPr>
          <w:rFonts w:asciiTheme="majorHAnsi" w:hAnsiTheme="majorHAnsi"/>
          <w:sz w:val="24"/>
          <w:lang w:val="ro-RO"/>
        </w:rPr>
        <w:t xml:space="preserve">ârsta de </w:t>
      </w:r>
      <w:r w:rsidR="004E24E4" w:rsidRPr="00585F9D">
        <w:rPr>
          <w:rFonts w:asciiTheme="majorHAnsi" w:hAnsiTheme="majorHAnsi"/>
          <w:sz w:val="24"/>
          <w:lang w:val="ro-RO"/>
        </w:rPr>
        <w:t xml:space="preserve">peste </w:t>
      </w:r>
      <w:r w:rsidRPr="00585F9D">
        <w:rPr>
          <w:rFonts w:asciiTheme="majorHAnsi" w:hAnsiTheme="majorHAnsi"/>
          <w:sz w:val="24"/>
          <w:lang w:val="ro-RO"/>
        </w:rPr>
        <w:t>18 ani</w:t>
      </w:r>
      <w:r w:rsidR="004E24E4" w:rsidRPr="00585F9D">
        <w:rPr>
          <w:rFonts w:asciiTheme="majorHAnsi" w:hAnsiTheme="majorHAnsi"/>
          <w:sz w:val="24"/>
          <w:lang w:val="ro-RO"/>
        </w:rPr>
        <w:t>, care doresc să inițieze o afacere independentă</w:t>
      </w:r>
      <w:r w:rsidRPr="00585F9D">
        <w:rPr>
          <w:rFonts w:asciiTheme="majorHAnsi" w:hAnsiTheme="majorHAnsi"/>
          <w:sz w:val="24"/>
          <w:lang w:val="ro-RO"/>
        </w:rPr>
        <w:t>;</w:t>
      </w:r>
    </w:p>
    <w:p w:rsidR="004E24E4" w:rsidRPr="00585F9D" w:rsidRDefault="00717593" w:rsidP="004E24E4">
      <w:pPr>
        <w:numPr>
          <w:ilvl w:val="0"/>
          <w:numId w:val="4"/>
        </w:numPr>
        <w:spacing w:after="0" w:line="360" w:lineRule="auto"/>
        <w:jc w:val="both"/>
        <w:rPr>
          <w:rFonts w:asciiTheme="majorHAnsi" w:hAnsiTheme="majorHAnsi"/>
          <w:sz w:val="24"/>
          <w:lang w:val="ro-RO"/>
        </w:rPr>
      </w:pPr>
      <w:r w:rsidRPr="00585F9D">
        <w:rPr>
          <w:rFonts w:asciiTheme="majorHAnsi" w:hAnsiTheme="majorHAnsi"/>
          <w:sz w:val="24"/>
          <w:lang w:val="ro-RO"/>
        </w:rPr>
        <w:t xml:space="preserve">să aibă domiciliul/reședința în regiunile Sud-Vest Oltenia </w:t>
      </w:r>
      <w:r w:rsidR="005B009E" w:rsidRPr="00585F9D">
        <w:rPr>
          <w:rFonts w:asciiTheme="majorHAnsi" w:hAnsiTheme="majorHAnsi"/>
          <w:sz w:val="24"/>
          <w:lang w:val="ro-RO"/>
        </w:rPr>
        <w:t>sau</w:t>
      </w:r>
      <w:r w:rsidRPr="00585F9D">
        <w:rPr>
          <w:rFonts w:asciiTheme="majorHAnsi" w:hAnsiTheme="majorHAnsi"/>
          <w:sz w:val="24"/>
          <w:lang w:val="ro-RO"/>
        </w:rPr>
        <w:t xml:space="preserve"> București-Ilfov;</w:t>
      </w:r>
    </w:p>
    <w:p w:rsidR="00717593" w:rsidRPr="00585F9D" w:rsidRDefault="00717593" w:rsidP="004E24E4">
      <w:pPr>
        <w:numPr>
          <w:ilvl w:val="0"/>
          <w:numId w:val="4"/>
        </w:numPr>
        <w:spacing w:after="0" w:line="360" w:lineRule="auto"/>
        <w:jc w:val="both"/>
        <w:rPr>
          <w:rFonts w:asciiTheme="majorHAnsi" w:hAnsiTheme="majorHAnsi"/>
          <w:sz w:val="24"/>
          <w:lang w:val="ro-RO"/>
        </w:rPr>
      </w:pPr>
      <w:r w:rsidRPr="00585F9D">
        <w:rPr>
          <w:rFonts w:asciiTheme="majorHAnsi" w:eastAsia="Calibri" w:hAnsiTheme="majorHAnsi" w:cs="Verdana"/>
          <w:sz w:val="24"/>
          <w:lang w:val="ro-RO"/>
        </w:rPr>
        <w:t xml:space="preserve">să fie studenți, masteranzi, tineri absolvenți, întreprinzători, persoane ce doresc să inițieze activități independente, manageri și angajați din cadrul IMM-urilor, </w:t>
      </w:r>
      <w:r w:rsidR="004E24E4" w:rsidRPr="00585F9D">
        <w:rPr>
          <w:rFonts w:asciiTheme="majorHAnsi" w:eastAsia="Calibri" w:hAnsiTheme="majorHAnsi" w:cs="Verdana"/>
          <w:sz w:val="24"/>
          <w:lang w:val="ro-RO"/>
        </w:rPr>
        <w:t>din regiunile Sud-Vest Oltenia sau</w:t>
      </w:r>
      <w:r w:rsidRPr="00585F9D">
        <w:rPr>
          <w:rFonts w:asciiTheme="majorHAnsi" w:eastAsia="Calibri" w:hAnsiTheme="majorHAnsi" w:cs="Verdana"/>
          <w:sz w:val="24"/>
          <w:lang w:val="ro-RO"/>
        </w:rPr>
        <w:t xml:space="preserve"> București–Ilfov</w:t>
      </w:r>
      <w:r w:rsidRPr="00585F9D">
        <w:rPr>
          <w:rFonts w:asciiTheme="majorHAnsi" w:hAnsiTheme="majorHAnsi"/>
          <w:sz w:val="24"/>
          <w:lang w:val="ro-RO"/>
        </w:rPr>
        <w:t>;</w:t>
      </w:r>
    </w:p>
    <w:p w:rsidR="005B009E" w:rsidRDefault="00717593" w:rsidP="005B009E">
      <w:pPr>
        <w:numPr>
          <w:ilvl w:val="0"/>
          <w:numId w:val="4"/>
        </w:numPr>
        <w:spacing w:after="0" w:line="360" w:lineRule="auto"/>
        <w:jc w:val="both"/>
        <w:rPr>
          <w:rFonts w:asciiTheme="majorHAnsi" w:hAnsiTheme="majorHAnsi"/>
          <w:sz w:val="24"/>
          <w:szCs w:val="24"/>
          <w:lang w:val="ro-RO"/>
        </w:rPr>
      </w:pPr>
      <w:r w:rsidRPr="00585F9D">
        <w:rPr>
          <w:rFonts w:asciiTheme="majorHAnsi" w:hAnsiTheme="majorHAnsi"/>
          <w:sz w:val="24"/>
          <w:szCs w:val="24"/>
          <w:lang w:val="ro-RO"/>
        </w:rPr>
        <w:t xml:space="preserve">nu beneficiază de finanţare prin alte proiecte </w:t>
      </w:r>
      <w:r w:rsidR="005B009E" w:rsidRPr="00585F9D">
        <w:rPr>
          <w:rFonts w:asciiTheme="majorHAnsi" w:hAnsiTheme="majorHAnsi"/>
          <w:sz w:val="24"/>
          <w:szCs w:val="24"/>
          <w:lang w:val="ro-RO"/>
        </w:rPr>
        <w:t xml:space="preserve">finanţate prin POSDRU pentru AXA 3 DMI 3.1. </w:t>
      </w:r>
    </w:p>
    <w:p w:rsidR="00AE7735" w:rsidRPr="00AE7735" w:rsidRDefault="00AE7735" w:rsidP="00AE7735">
      <w:pPr>
        <w:spacing w:after="0" w:line="360" w:lineRule="auto"/>
        <w:ind w:firstLine="708"/>
        <w:jc w:val="both"/>
        <w:rPr>
          <w:rFonts w:asciiTheme="majorHAnsi" w:hAnsiTheme="majorHAnsi"/>
          <w:b/>
          <w:sz w:val="24"/>
          <w:szCs w:val="24"/>
          <w:lang w:val="ro-RO"/>
        </w:rPr>
      </w:pPr>
      <w:r w:rsidRPr="00AE7735">
        <w:rPr>
          <w:rFonts w:asciiTheme="majorHAnsi" w:hAnsiTheme="majorHAnsi"/>
          <w:b/>
          <w:color w:val="000000"/>
          <w:sz w:val="24"/>
          <w:szCs w:val="24"/>
        </w:rPr>
        <w:t xml:space="preserve">Nu au </w:t>
      </w:r>
      <w:proofErr w:type="spellStart"/>
      <w:r w:rsidRPr="00AE7735">
        <w:rPr>
          <w:rFonts w:asciiTheme="majorHAnsi" w:hAnsiTheme="majorHAnsi"/>
          <w:b/>
          <w:color w:val="000000"/>
          <w:sz w:val="24"/>
          <w:szCs w:val="24"/>
        </w:rPr>
        <w:t>voie</w:t>
      </w:r>
      <w:proofErr w:type="spellEnd"/>
      <w:r w:rsidRPr="00AE7735">
        <w:rPr>
          <w:rFonts w:asciiTheme="majorHAnsi" w:hAnsiTheme="majorHAnsi"/>
          <w:b/>
          <w:color w:val="000000"/>
          <w:sz w:val="24"/>
          <w:szCs w:val="24"/>
        </w:rPr>
        <w:t xml:space="preserve"> </w:t>
      </w:r>
      <w:proofErr w:type="spellStart"/>
      <w:proofErr w:type="gramStart"/>
      <w:r w:rsidRPr="00AE7735">
        <w:rPr>
          <w:rFonts w:asciiTheme="majorHAnsi" w:hAnsiTheme="majorHAnsi"/>
          <w:b/>
          <w:color w:val="000000"/>
          <w:sz w:val="24"/>
          <w:szCs w:val="24"/>
        </w:rPr>
        <w:t>sa</w:t>
      </w:r>
      <w:proofErr w:type="spellEnd"/>
      <w:proofErr w:type="gram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participe</w:t>
      </w:r>
      <w:proofErr w:type="spellEnd"/>
      <w:r w:rsidRPr="00AE7735">
        <w:rPr>
          <w:rFonts w:asciiTheme="majorHAnsi" w:hAnsiTheme="majorHAnsi"/>
          <w:b/>
          <w:color w:val="000000"/>
          <w:sz w:val="24"/>
          <w:szCs w:val="24"/>
        </w:rPr>
        <w:t xml:space="preserve"> la </w:t>
      </w:r>
      <w:proofErr w:type="spellStart"/>
      <w:r w:rsidRPr="00AE7735">
        <w:rPr>
          <w:rFonts w:asciiTheme="majorHAnsi" w:hAnsiTheme="majorHAnsi"/>
          <w:b/>
          <w:color w:val="000000"/>
          <w:sz w:val="24"/>
          <w:szCs w:val="24"/>
        </w:rPr>
        <w:t>cursurile</w:t>
      </w:r>
      <w:proofErr w:type="spellEnd"/>
      <w:r w:rsidRPr="00AE7735">
        <w:rPr>
          <w:rFonts w:asciiTheme="majorHAnsi" w:hAnsiTheme="majorHAnsi"/>
          <w:b/>
          <w:color w:val="000000"/>
          <w:sz w:val="24"/>
          <w:szCs w:val="24"/>
        </w:rPr>
        <w:t xml:space="preserve"> de </w:t>
      </w:r>
      <w:proofErr w:type="spellStart"/>
      <w:r w:rsidRPr="00AE7735">
        <w:rPr>
          <w:rFonts w:asciiTheme="majorHAnsi" w:hAnsiTheme="majorHAnsi"/>
          <w:b/>
          <w:color w:val="000000"/>
          <w:sz w:val="24"/>
          <w:szCs w:val="24"/>
        </w:rPr>
        <w:t>formare</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angajatii</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liderului</w:t>
      </w:r>
      <w:proofErr w:type="spellEnd"/>
      <w:r w:rsidRPr="00AE7735">
        <w:rPr>
          <w:rFonts w:asciiTheme="majorHAnsi" w:hAnsiTheme="majorHAnsi"/>
          <w:b/>
          <w:color w:val="000000"/>
          <w:sz w:val="24"/>
          <w:szCs w:val="24"/>
        </w:rPr>
        <w:t xml:space="preserve"> de </w:t>
      </w:r>
      <w:proofErr w:type="spellStart"/>
      <w:r w:rsidRPr="00AE7735">
        <w:rPr>
          <w:rFonts w:asciiTheme="majorHAnsi" w:hAnsiTheme="majorHAnsi"/>
          <w:b/>
          <w:color w:val="000000"/>
          <w:sz w:val="24"/>
          <w:szCs w:val="24"/>
        </w:rPr>
        <w:t>proiect</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si</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ai</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partenerilor</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acestuia</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precum</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si</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soţul</w:t>
      </w:r>
      <w:proofErr w:type="spellEnd"/>
      <w:r w:rsidRPr="00AE7735">
        <w:rPr>
          <w:rFonts w:asciiTheme="majorHAnsi" w:hAnsiTheme="majorHAnsi"/>
          <w:b/>
          <w:color w:val="000000"/>
          <w:sz w:val="24"/>
          <w:szCs w:val="24"/>
        </w:rPr>
        <w:t>/</w:t>
      </w:r>
      <w:proofErr w:type="spellStart"/>
      <w:r w:rsidRPr="00AE7735">
        <w:rPr>
          <w:rFonts w:asciiTheme="majorHAnsi" w:hAnsiTheme="majorHAnsi"/>
          <w:b/>
          <w:color w:val="000000"/>
          <w:sz w:val="24"/>
          <w:szCs w:val="24"/>
        </w:rPr>
        <w:t>soţia</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sau</w:t>
      </w:r>
      <w:proofErr w:type="spellEnd"/>
      <w:r w:rsidRPr="00AE7735">
        <w:rPr>
          <w:rFonts w:asciiTheme="majorHAnsi" w:hAnsiTheme="majorHAnsi"/>
          <w:b/>
          <w:color w:val="000000"/>
          <w:sz w:val="24"/>
          <w:szCs w:val="24"/>
        </w:rPr>
        <w:t xml:space="preserve"> o </w:t>
      </w:r>
      <w:proofErr w:type="spellStart"/>
      <w:r w:rsidRPr="00AE7735">
        <w:rPr>
          <w:rFonts w:asciiTheme="majorHAnsi" w:hAnsiTheme="majorHAnsi"/>
          <w:b/>
          <w:color w:val="000000"/>
          <w:sz w:val="24"/>
          <w:szCs w:val="24"/>
        </w:rPr>
        <w:t>ruda</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ori</w:t>
      </w:r>
      <w:proofErr w:type="spellEnd"/>
      <w:r w:rsidRPr="00AE7735">
        <w:rPr>
          <w:rFonts w:asciiTheme="majorHAnsi" w:hAnsiTheme="majorHAnsi"/>
          <w:b/>
          <w:color w:val="000000"/>
          <w:sz w:val="24"/>
          <w:szCs w:val="24"/>
        </w:rPr>
        <w:t xml:space="preserve"> un </w:t>
      </w:r>
      <w:proofErr w:type="spellStart"/>
      <w:r w:rsidRPr="00AE7735">
        <w:rPr>
          <w:rFonts w:asciiTheme="majorHAnsi" w:hAnsiTheme="majorHAnsi"/>
          <w:b/>
          <w:color w:val="000000"/>
          <w:sz w:val="24"/>
          <w:szCs w:val="24"/>
        </w:rPr>
        <w:t>afin</w:t>
      </w:r>
      <w:proofErr w:type="spellEnd"/>
      <w:r w:rsidRPr="00AE7735">
        <w:rPr>
          <w:rFonts w:asciiTheme="majorHAnsi" w:hAnsiTheme="majorHAnsi"/>
          <w:b/>
          <w:color w:val="000000"/>
          <w:sz w:val="24"/>
          <w:szCs w:val="24"/>
        </w:rPr>
        <w:t xml:space="preserve">, </w:t>
      </w:r>
      <w:proofErr w:type="spellStart"/>
      <w:r w:rsidRPr="00AE7735">
        <w:rPr>
          <w:rFonts w:asciiTheme="majorHAnsi" w:hAnsiTheme="majorHAnsi"/>
          <w:b/>
          <w:color w:val="000000"/>
          <w:sz w:val="24"/>
          <w:szCs w:val="24"/>
        </w:rPr>
        <w:t>până</w:t>
      </w:r>
      <w:proofErr w:type="spellEnd"/>
      <w:r w:rsidRPr="00AE7735">
        <w:rPr>
          <w:rFonts w:asciiTheme="majorHAnsi" w:hAnsiTheme="majorHAnsi"/>
          <w:b/>
          <w:color w:val="000000"/>
          <w:sz w:val="24"/>
          <w:szCs w:val="24"/>
        </w:rPr>
        <w:t xml:space="preserve"> la </w:t>
      </w:r>
      <w:proofErr w:type="spellStart"/>
      <w:r w:rsidRPr="00AE7735">
        <w:rPr>
          <w:rFonts w:asciiTheme="majorHAnsi" w:hAnsiTheme="majorHAnsi"/>
          <w:b/>
          <w:color w:val="000000"/>
          <w:sz w:val="24"/>
          <w:szCs w:val="24"/>
        </w:rPr>
        <w:t>gradul</w:t>
      </w:r>
      <w:proofErr w:type="spellEnd"/>
      <w:r w:rsidRPr="00AE7735">
        <w:rPr>
          <w:rFonts w:asciiTheme="majorHAnsi" w:hAnsiTheme="majorHAnsi"/>
          <w:b/>
          <w:color w:val="000000"/>
          <w:sz w:val="24"/>
          <w:szCs w:val="24"/>
        </w:rPr>
        <w:t xml:space="preserve"> 2 </w:t>
      </w:r>
      <w:proofErr w:type="spellStart"/>
      <w:r w:rsidRPr="00AE7735">
        <w:rPr>
          <w:rFonts w:asciiTheme="majorHAnsi" w:hAnsiTheme="majorHAnsi"/>
          <w:b/>
          <w:color w:val="000000"/>
          <w:sz w:val="24"/>
          <w:szCs w:val="24"/>
        </w:rPr>
        <w:t>inclusiv</w:t>
      </w:r>
      <w:proofErr w:type="spellEnd"/>
      <w:r w:rsidRPr="00AE7735">
        <w:rPr>
          <w:rFonts w:asciiTheme="majorHAnsi" w:hAnsiTheme="majorHAnsi"/>
          <w:b/>
          <w:color w:val="000000"/>
          <w:sz w:val="24"/>
          <w:szCs w:val="24"/>
        </w:rPr>
        <w:t>.</w:t>
      </w:r>
    </w:p>
    <w:p w:rsidR="00717593" w:rsidRPr="00585F9D" w:rsidRDefault="00717593" w:rsidP="005B009E">
      <w:pPr>
        <w:spacing w:after="0" w:line="360" w:lineRule="auto"/>
        <w:ind w:left="708"/>
        <w:jc w:val="both"/>
        <w:rPr>
          <w:rFonts w:asciiTheme="majorHAnsi" w:hAnsiTheme="majorHAnsi"/>
          <w:lang w:val="ro-RO"/>
        </w:rPr>
      </w:pPr>
    </w:p>
    <w:p w:rsidR="00585F9D" w:rsidRPr="00585F9D" w:rsidRDefault="00585F9D" w:rsidP="005B009E">
      <w:pPr>
        <w:spacing w:after="0" w:line="360" w:lineRule="auto"/>
        <w:ind w:left="708"/>
        <w:jc w:val="both"/>
        <w:rPr>
          <w:rFonts w:asciiTheme="majorHAnsi" w:hAnsiTheme="majorHAnsi"/>
          <w:lang w:val="ro-RO"/>
        </w:rPr>
      </w:pPr>
    </w:p>
    <w:p w:rsidR="00585F9D" w:rsidRPr="00585F9D" w:rsidRDefault="00585F9D" w:rsidP="00262105">
      <w:pPr>
        <w:spacing w:after="0" w:line="360" w:lineRule="auto"/>
        <w:jc w:val="both"/>
        <w:rPr>
          <w:rFonts w:asciiTheme="majorHAnsi" w:hAnsiTheme="majorHAnsi"/>
          <w:lang w:val="ro-RO"/>
        </w:rPr>
      </w:pPr>
    </w:p>
    <w:p w:rsidR="00717593" w:rsidRPr="00585F9D" w:rsidRDefault="004E24E4" w:rsidP="00717593">
      <w:pPr>
        <w:pStyle w:val="Heading1"/>
        <w:widowControl/>
        <w:numPr>
          <w:ilvl w:val="0"/>
          <w:numId w:val="7"/>
        </w:numPr>
        <w:adjustRightInd/>
        <w:spacing w:before="0" w:after="0" w:line="360" w:lineRule="auto"/>
        <w:jc w:val="left"/>
        <w:textAlignment w:val="auto"/>
        <w:rPr>
          <w:rFonts w:asciiTheme="majorHAnsi" w:hAnsiTheme="majorHAnsi"/>
        </w:rPr>
      </w:pPr>
      <w:bookmarkStart w:id="6" w:name="_Toc413245560"/>
      <w:r w:rsidRPr="00585F9D">
        <w:rPr>
          <w:rFonts w:asciiTheme="majorHAnsi" w:hAnsiTheme="majorHAnsi"/>
        </w:rPr>
        <w:t>DOSARUL DE ÎNSCRIERE</w:t>
      </w:r>
      <w:bookmarkEnd w:id="6"/>
    </w:p>
    <w:p w:rsidR="00585F9D" w:rsidRPr="00585F9D" w:rsidRDefault="00585F9D" w:rsidP="00717593">
      <w:pPr>
        <w:spacing w:after="0" w:line="360" w:lineRule="auto"/>
        <w:ind w:firstLine="709"/>
        <w:jc w:val="both"/>
        <w:rPr>
          <w:rFonts w:asciiTheme="majorHAnsi" w:hAnsiTheme="majorHAnsi"/>
          <w:sz w:val="24"/>
          <w:lang w:val="ro-RO"/>
        </w:rPr>
      </w:pPr>
    </w:p>
    <w:p w:rsidR="00717593" w:rsidRPr="00585F9D" w:rsidRDefault="00717593" w:rsidP="00717593">
      <w:pPr>
        <w:spacing w:after="0" w:line="360" w:lineRule="auto"/>
        <w:ind w:firstLine="709"/>
        <w:jc w:val="both"/>
        <w:rPr>
          <w:rFonts w:asciiTheme="majorHAnsi" w:hAnsiTheme="majorHAnsi"/>
          <w:sz w:val="24"/>
          <w:lang w:val="ro-RO"/>
        </w:rPr>
      </w:pPr>
      <w:r w:rsidRPr="00585F9D">
        <w:rPr>
          <w:rFonts w:asciiTheme="majorHAnsi" w:hAnsiTheme="majorHAnsi"/>
          <w:sz w:val="24"/>
          <w:lang w:val="ro-RO"/>
        </w:rPr>
        <w:t>Pentru înscrierea în grupul țintă se va depune un dosar ce va cuprinde următoarele documente:</w:t>
      </w:r>
    </w:p>
    <w:p w:rsidR="004E24E4" w:rsidRPr="00585F9D" w:rsidRDefault="004E24E4" w:rsidP="004E24E4">
      <w:pPr>
        <w:numPr>
          <w:ilvl w:val="0"/>
          <w:numId w:val="5"/>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Formular de </w:t>
      </w:r>
      <w:r w:rsidR="00DF70A1" w:rsidRPr="00585F9D">
        <w:rPr>
          <w:rFonts w:asciiTheme="majorHAnsi" w:hAnsiTheme="majorHAnsi"/>
          <w:sz w:val="24"/>
          <w:lang w:val="ro-RO"/>
        </w:rPr>
        <w:t>înregistrare grup țintă (Anexa 1</w:t>
      </w:r>
      <w:r w:rsidRPr="00585F9D">
        <w:rPr>
          <w:rFonts w:asciiTheme="majorHAnsi" w:hAnsiTheme="majorHAnsi"/>
          <w:sz w:val="24"/>
          <w:lang w:val="ro-RO"/>
        </w:rPr>
        <w:t>);</w:t>
      </w:r>
    </w:p>
    <w:p w:rsidR="00717593" w:rsidRPr="00585F9D" w:rsidRDefault="00717593" w:rsidP="00717593">
      <w:pPr>
        <w:numPr>
          <w:ilvl w:val="0"/>
          <w:numId w:val="5"/>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Copie a cărții de identitate;</w:t>
      </w:r>
    </w:p>
    <w:p w:rsidR="00717593" w:rsidRPr="00585F9D" w:rsidRDefault="00717593" w:rsidP="00717593">
      <w:pPr>
        <w:numPr>
          <w:ilvl w:val="0"/>
          <w:numId w:val="5"/>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 xml:space="preserve">Curriculum vitae în format Europass (Anexa </w:t>
      </w:r>
      <w:r w:rsidR="00DF70A1" w:rsidRPr="00585F9D">
        <w:rPr>
          <w:rFonts w:asciiTheme="majorHAnsi" w:hAnsiTheme="majorHAnsi"/>
          <w:sz w:val="24"/>
          <w:lang w:val="ro-RO"/>
        </w:rPr>
        <w:t>2</w:t>
      </w:r>
      <w:r w:rsidRPr="00585F9D">
        <w:rPr>
          <w:rFonts w:asciiTheme="majorHAnsi" w:hAnsiTheme="majorHAnsi"/>
          <w:sz w:val="24"/>
          <w:lang w:val="ro-RO"/>
        </w:rPr>
        <w:t>);</w:t>
      </w:r>
    </w:p>
    <w:p w:rsidR="00717593" w:rsidRPr="00585F9D" w:rsidRDefault="00717593" w:rsidP="00717593">
      <w:pPr>
        <w:numPr>
          <w:ilvl w:val="0"/>
          <w:numId w:val="5"/>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Acord de utiliz</w:t>
      </w:r>
      <w:r w:rsidR="004E24E4" w:rsidRPr="00585F9D">
        <w:rPr>
          <w:rFonts w:asciiTheme="majorHAnsi" w:hAnsiTheme="majorHAnsi"/>
          <w:sz w:val="24"/>
          <w:lang w:val="ro-RO"/>
        </w:rPr>
        <w:t>are a datelor personale (Anexa 3</w:t>
      </w:r>
      <w:r w:rsidRPr="00585F9D">
        <w:rPr>
          <w:rFonts w:asciiTheme="majorHAnsi" w:hAnsiTheme="majorHAnsi"/>
          <w:sz w:val="24"/>
          <w:lang w:val="ro-RO"/>
        </w:rPr>
        <w:t>);</w:t>
      </w:r>
    </w:p>
    <w:p w:rsidR="00717593" w:rsidRPr="00585F9D" w:rsidRDefault="00717593" w:rsidP="00717593">
      <w:pPr>
        <w:numPr>
          <w:ilvl w:val="0"/>
          <w:numId w:val="5"/>
        </w:numPr>
        <w:autoSpaceDE w:val="0"/>
        <w:autoSpaceDN w:val="0"/>
        <w:adjustRightInd w:val="0"/>
        <w:spacing w:after="0" w:line="360" w:lineRule="auto"/>
        <w:jc w:val="both"/>
        <w:rPr>
          <w:rFonts w:asciiTheme="majorHAnsi" w:hAnsiTheme="majorHAnsi"/>
          <w:sz w:val="24"/>
          <w:lang w:val="ro-RO"/>
        </w:rPr>
      </w:pPr>
      <w:r w:rsidRPr="00585F9D">
        <w:rPr>
          <w:rFonts w:asciiTheme="majorHAnsi" w:hAnsiTheme="majorHAnsi"/>
          <w:sz w:val="24"/>
          <w:lang w:val="ro-RO"/>
        </w:rPr>
        <w:t>Angajament de respectare a</w:t>
      </w:r>
      <w:r w:rsidR="00DF70A1" w:rsidRPr="00585F9D">
        <w:rPr>
          <w:rFonts w:asciiTheme="majorHAnsi" w:hAnsiTheme="majorHAnsi"/>
          <w:sz w:val="24"/>
          <w:lang w:val="ro-RO"/>
        </w:rPr>
        <w:t xml:space="preserve"> cerințelor proiectului (Anexa 4</w:t>
      </w:r>
      <w:r w:rsidRPr="00585F9D">
        <w:rPr>
          <w:rFonts w:asciiTheme="majorHAnsi" w:hAnsiTheme="majorHAnsi"/>
          <w:sz w:val="24"/>
          <w:lang w:val="ro-RO"/>
        </w:rPr>
        <w:t>);</w:t>
      </w:r>
    </w:p>
    <w:p w:rsidR="005B009E" w:rsidRPr="00F017EC" w:rsidRDefault="00F017EC" w:rsidP="00F017EC">
      <w:pPr>
        <w:numPr>
          <w:ilvl w:val="0"/>
          <w:numId w:val="5"/>
        </w:numPr>
        <w:autoSpaceDE w:val="0"/>
        <w:autoSpaceDN w:val="0"/>
        <w:adjustRightInd w:val="0"/>
        <w:spacing w:after="0" w:line="360" w:lineRule="auto"/>
        <w:jc w:val="both"/>
        <w:rPr>
          <w:rFonts w:asciiTheme="majorHAnsi" w:hAnsiTheme="majorHAnsi"/>
          <w:sz w:val="24"/>
          <w:szCs w:val="24"/>
          <w:lang w:val="ro-RO"/>
        </w:rPr>
      </w:pPr>
      <w:r w:rsidRPr="00F017EC">
        <w:rPr>
          <w:rFonts w:asciiTheme="majorHAnsi" w:hAnsiTheme="majorHAnsi"/>
          <w:sz w:val="24"/>
          <w:lang w:val="ro-RO"/>
        </w:rPr>
        <w:t xml:space="preserve">Adeverință eliberată de Secretariatul Facultății prin care se atestă calitatea de student(ă) înmatriculat(ă) la o instituție de </w:t>
      </w:r>
      <w:r w:rsidRPr="00F017EC">
        <w:rPr>
          <w:rFonts w:asciiTheme="majorHAnsi" w:hAnsiTheme="majorHAnsi"/>
          <w:sz w:val="24"/>
          <w:szCs w:val="24"/>
          <w:lang w:val="ro-RO"/>
        </w:rPr>
        <w:t xml:space="preserve">învățământ superior din regiunile </w:t>
      </w:r>
      <w:r w:rsidRPr="00F017EC">
        <w:rPr>
          <w:rFonts w:asciiTheme="majorHAnsi" w:eastAsia="Calibri" w:hAnsiTheme="majorHAnsi" w:cs="Verdana"/>
          <w:sz w:val="24"/>
          <w:szCs w:val="24"/>
          <w:lang w:val="ro-RO"/>
        </w:rPr>
        <w:t>Sud-Vest Oltenia sau București–Ilfov (în cazul în care candidatul este student şi aparţine categoriei de vârstă 18-25 de ani);</w:t>
      </w:r>
    </w:p>
    <w:p w:rsidR="005B009E" w:rsidRPr="00585F9D" w:rsidRDefault="005B009E" w:rsidP="005B009E">
      <w:pPr>
        <w:numPr>
          <w:ilvl w:val="0"/>
          <w:numId w:val="5"/>
        </w:numPr>
        <w:autoSpaceDE w:val="0"/>
        <w:autoSpaceDN w:val="0"/>
        <w:adjustRightInd w:val="0"/>
        <w:spacing w:after="0" w:line="360" w:lineRule="auto"/>
        <w:jc w:val="both"/>
        <w:rPr>
          <w:rFonts w:asciiTheme="majorHAnsi" w:hAnsiTheme="majorHAnsi"/>
          <w:sz w:val="24"/>
          <w:szCs w:val="24"/>
          <w:lang w:val="ro-RO"/>
        </w:rPr>
      </w:pPr>
      <w:r w:rsidRPr="00585F9D">
        <w:rPr>
          <w:rFonts w:asciiTheme="majorHAnsi" w:eastAsia="Calibri" w:hAnsiTheme="majorHAnsi" w:cs="Verdana"/>
          <w:sz w:val="24"/>
          <w:szCs w:val="24"/>
          <w:lang w:val="ro-RO"/>
        </w:rPr>
        <w:t>Copie a diplomei de licență sau de master care atestă calitatea de absolvent (dacă este cazul);</w:t>
      </w:r>
    </w:p>
    <w:p w:rsidR="00585F9D" w:rsidRPr="00585F9D" w:rsidRDefault="00585F9D" w:rsidP="005B009E">
      <w:pPr>
        <w:autoSpaceDE w:val="0"/>
        <w:autoSpaceDN w:val="0"/>
        <w:adjustRightInd w:val="0"/>
        <w:spacing w:after="0" w:line="360" w:lineRule="auto"/>
        <w:ind w:firstLine="708"/>
        <w:jc w:val="both"/>
        <w:rPr>
          <w:rFonts w:asciiTheme="majorHAnsi" w:hAnsiTheme="majorHAnsi" w:cs="Arial"/>
          <w:sz w:val="24"/>
          <w:szCs w:val="24"/>
          <w:lang w:val="ro-RO"/>
        </w:rPr>
      </w:pPr>
    </w:p>
    <w:p w:rsidR="005B009E" w:rsidRPr="00585F9D" w:rsidRDefault="005B009E" w:rsidP="005B009E">
      <w:pPr>
        <w:autoSpaceDE w:val="0"/>
        <w:autoSpaceDN w:val="0"/>
        <w:adjustRightInd w:val="0"/>
        <w:spacing w:after="0" w:line="360" w:lineRule="auto"/>
        <w:ind w:firstLine="708"/>
        <w:jc w:val="both"/>
        <w:rPr>
          <w:rFonts w:asciiTheme="majorHAnsi" w:hAnsiTheme="majorHAnsi" w:cs="Arial"/>
          <w:sz w:val="24"/>
          <w:szCs w:val="24"/>
          <w:lang w:val="ro-RO"/>
        </w:rPr>
      </w:pPr>
      <w:r w:rsidRPr="00585F9D">
        <w:rPr>
          <w:rFonts w:asciiTheme="majorHAnsi" w:hAnsiTheme="majorHAnsi" w:cs="Arial"/>
          <w:sz w:val="24"/>
          <w:szCs w:val="24"/>
          <w:lang w:val="ro-RO"/>
        </w:rPr>
        <w:t xml:space="preserve">Toate documentele depuse se semnează în original pe fiecare pagină, în colţul din dreapta jos, iar pe documentele depuse în copie se va menţiona </w:t>
      </w:r>
      <w:r w:rsidRPr="00585F9D">
        <w:rPr>
          <w:rFonts w:asciiTheme="majorHAnsi" w:hAnsiTheme="majorHAnsi" w:cs="Arial"/>
          <w:i/>
          <w:sz w:val="24"/>
          <w:szCs w:val="24"/>
          <w:lang w:val="ro-RO"/>
        </w:rPr>
        <w:t>“conform cu originalul”</w:t>
      </w:r>
      <w:r w:rsidRPr="00585F9D">
        <w:rPr>
          <w:rFonts w:asciiTheme="majorHAnsi" w:hAnsiTheme="majorHAnsi" w:cs="Arial"/>
          <w:sz w:val="24"/>
          <w:szCs w:val="24"/>
          <w:lang w:val="ro-RO"/>
        </w:rPr>
        <w:t xml:space="preserve"> lângă semnătură.</w:t>
      </w:r>
    </w:p>
    <w:p w:rsidR="005B009E" w:rsidRPr="00585F9D" w:rsidRDefault="005B009E" w:rsidP="005B009E">
      <w:pPr>
        <w:autoSpaceDE w:val="0"/>
        <w:autoSpaceDN w:val="0"/>
        <w:adjustRightInd w:val="0"/>
        <w:spacing w:after="0" w:line="360" w:lineRule="auto"/>
        <w:ind w:firstLine="708"/>
        <w:jc w:val="both"/>
        <w:rPr>
          <w:rFonts w:asciiTheme="majorHAnsi" w:hAnsiTheme="majorHAnsi" w:cs="Arial"/>
          <w:sz w:val="24"/>
          <w:szCs w:val="24"/>
          <w:lang w:val="ro-RO"/>
        </w:rPr>
      </w:pPr>
    </w:p>
    <w:p w:rsidR="005B009E" w:rsidRPr="00585F9D" w:rsidRDefault="005B009E" w:rsidP="005B009E">
      <w:pPr>
        <w:autoSpaceDE w:val="0"/>
        <w:autoSpaceDN w:val="0"/>
        <w:adjustRightInd w:val="0"/>
        <w:spacing w:after="0" w:line="360" w:lineRule="auto"/>
        <w:ind w:firstLine="708"/>
        <w:jc w:val="both"/>
        <w:rPr>
          <w:rFonts w:asciiTheme="majorHAnsi" w:hAnsiTheme="majorHAnsi" w:cs="Arial"/>
          <w:sz w:val="24"/>
          <w:szCs w:val="24"/>
          <w:lang w:val="ro-RO"/>
        </w:rPr>
      </w:pPr>
      <w:r w:rsidRPr="00585F9D">
        <w:rPr>
          <w:rFonts w:asciiTheme="majorHAnsi" w:hAnsiTheme="majorHAnsi"/>
          <w:sz w:val="24"/>
          <w:szCs w:val="24"/>
          <w:lang w:val="ro-RO"/>
        </w:rPr>
        <w:t>Dosarul de înscriere, astfel intocmit, trebuie să îndeplinească următoarele condiţii:</w:t>
      </w:r>
    </w:p>
    <w:p w:rsidR="005B009E" w:rsidRPr="00585F9D" w:rsidRDefault="005B009E" w:rsidP="005B009E">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t>Dosarele trebuie să conţină doar documentele prevăzute în prezenta metodologie de selecţie.</w:t>
      </w:r>
      <w:r w:rsidRPr="00585F9D">
        <w:rPr>
          <w:rFonts w:asciiTheme="majorHAnsi" w:hAnsiTheme="majorHAnsi"/>
          <w:lang w:val="ro-RO"/>
        </w:rPr>
        <w:t xml:space="preserve"> Orice alt document nu este dezirabil.</w:t>
      </w:r>
    </w:p>
    <w:p w:rsidR="005B009E" w:rsidRPr="00585F9D" w:rsidRDefault="005B009E" w:rsidP="005B009E">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t>Documentele care compun dosarele de selecție trebuie să fie realizate pe o față</w:t>
      </w:r>
      <w:r w:rsidRPr="00585F9D">
        <w:rPr>
          <w:rFonts w:asciiTheme="majorHAnsi" w:hAnsiTheme="majorHAnsi"/>
          <w:lang w:val="ro-RO"/>
        </w:rPr>
        <w:t xml:space="preserve"> – nu se vor transmite documente redactate față-verso. </w:t>
      </w:r>
    </w:p>
    <w:p w:rsidR="005B009E" w:rsidRPr="00585F9D" w:rsidRDefault="005B009E" w:rsidP="005B009E">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t>Documentele care compun dosarele de selecţie NU trebuie să fie capsate</w:t>
      </w:r>
      <w:r w:rsidRPr="00585F9D">
        <w:rPr>
          <w:rFonts w:asciiTheme="majorHAnsi" w:hAnsiTheme="majorHAnsi"/>
          <w:lang w:val="ro-RO"/>
        </w:rPr>
        <w:t>.</w:t>
      </w:r>
    </w:p>
    <w:p w:rsidR="005B009E" w:rsidRPr="00585F9D" w:rsidRDefault="005B009E" w:rsidP="005B009E">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t>Documentele care compun dosarele de selecţie trebuie să fie perforate pentru a fi îndosariate</w:t>
      </w:r>
      <w:r w:rsidRPr="00585F9D">
        <w:rPr>
          <w:rFonts w:asciiTheme="majorHAnsi" w:hAnsiTheme="majorHAnsi"/>
          <w:lang w:val="ro-RO"/>
        </w:rPr>
        <w:t>.</w:t>
      </w:r>
    </w:p>
    <w:p w:rsidR="005B009E" w:rsidRPr="00585F9D" w:rsidRDefault="005B009E" w:rsidP="005B009E">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lastRenderedPageBreak/>
        <w:t>Documentele care compun dosarele de selecţie NU trebuie să fie introduse în folii transparente</w:t>
      </w:r>
      <w:r w:rsidRPr="00585F9D">
        <w:rPr>
          <w:rFonts w:asciiTheme="majorHAnsi" w:hAnsiTheme="majorHAnsi"/>
          <w:lang w:val="ro-RO"/>
        </w:rPr>
        <w:t xml:space="preserve">. </w:t>
      </w:r>
    </w:p>
    <w:p w:rsidR="005B009E" w:rsidRPr="00585F9D" w:rsidRDefault="005B009E" w:rsidP="005B009E">
      <w:pPr>
        <w:autoSpaceDE w:val="0"/>
        <w:autoSpaceDN w:val="0"/>
        <w:adjustRightInd w:val="0"/>
        <w:spacing w:after="0" w:line="360" w:lineRule="auto"/>
        <w:ind w:firstLine="708"/>
        <w:jc w:val="both"/>
        <w:rPr>
          <w:rFonts w:asciiTheme="majorHAnsi" w:hAnsiTheme="majorHAnsi"/>
          <w:sz w:val="24"/>
          <w:szCs w:val="24"/>
          <w:lang w:val="ro-RO"/>
        </w:rPr>
      </w:pPr>
    </w:p>
    <w:p w:rsidR="00717593" w:rsidRPr="00585F9D" w:rsidRDefault="00717593" w:rsidP="00717593">
      <w:pPr>
        <w:pStyle w:val="Heading1"/>
        <w:widowControl/>
        <w:numPr>
          <w:ilvl w:val="0"/>
          <w:numId w:val="8"/>
        </w:numPr>
        <w:adjustRightInd/>
        <w:spacing w:before="0" w:after="0" w:line="360" w:lineRule="auto"/>
        <w:jc w:val="left"/>
        <w:textAlignment w:val="auto"/>
        <w:rPr>
          <w:rFonts w:asciiTheme="majorHAnsi" w:hAnsiTheme="majorHAnsi"/>
        </w:rPr>
      </w:pPr>
      <w:bookmarkStart w:id="7" w:name="_Toc413245561"/>
      <w:r w:rsidRPr="00585F9D">
        <w:rPr>
          <w:rFonts w:asciiTheme="majorHAnsi" w:hAnsiTheme="majorHAnsi"/>
        </w:rPr>
        <w:t>ETAPE DE REALIZARE A PROCESULUI DE SELECŢIE</w:t>
      </w:r>
      <w:bookmarkEnd w:id="7"/>
    </w:p>
    <w:p w:rsidR="007E2C78" w:rsidRPr="00585F9D" w:rsidRDefault="007E2C78" w:rsidP="00717593">
      <w:pPr>
        <w:pStyle w:val="Heading2"/>
        <w:spacing w:line="360" w:lineRule="auto"/>
        <w:ind w:firstLine="708"/>
        <w:rPr>
          <w:rFonts w:asciiTheme="majorHAnsi" w:hAnsiTheme="majorHAnsi"/>
        </w:rPr>
      </w:pPr>
    </w:p>
    <w:p w:rsidR="00717593" w:rsidRPr="00585F9D" w:rsidRDefault="00717593" w:rsidP="005B009E">
      <w:pPr>
        <w:pStyle w:val="Heading2"/>
        <w:spacing w:line="360" w:lineRule="auto"/>
        <w:rPr>
          <w:rFonts w:asciiTheme="majorHAnsi" w:hAnsiTheme="majorHAnsi"/>
          <w:u w:val="single"/>
        </w:rPr>
      </w:pPr>
      <w:bookmarkStart w:id="8" w:name="_Toc413245562"/>
      <w:r w:rsidRPr="00585F9D">
        <w:rPr>
          <w:rFonts w:asciiTheme="majorHAnsi" w:hAnsiTheme="majorHAnsi"/>
          <w:u w:val="single"/>
        </w:rPr>
        <w:t>6.1 Lansarea selecției</w:t>
      </w:r>
      <w:bookmarkEnd w:id="8"/>
    </w:p>
    <w:p w:rsidR="00717593" w:rsidRPr="00585F9D" w:rsidRDefault="00717593" w:rsidP="00717593">
      <w:pPr>
        <w:autoSpaceDE w:val="0"/>
        <w:autoSpaceDN w:val="0"/>
        <w:adjustRightInd w:val="0"/>
        <w:spacing w:after="0" w:line="360" w:lineRule="auto"/>
        <w:ind w:firstLine="709"/>
        <w:jc w:val="both"/>
        <w:rPr>
          <w:rFonts w:asciiTheme="majorHAnsi" w:hAnsiTheme="majorHAnsi"/>
          <w:sz w:val="24"/>
          <w:lang w:val="ro-RO"/>
        </w:rPr>
      </w:pPr>
      <w:r w:rsidRPr="00585F9D">
        <w:rPr>
          <w:rFonts w:asciiTheme="majorHAnsi" w:hAnsiTheme="majorHAnsi"/>
          <w:sz w:val="24"/>
          <w:lang w:val="ro-RO"/>
        </w:rPr>
        <w:t>Lansarea selecției se va realiza prin:</w:t>
      </w:r>
    </w:p>
    <w:p w:rsidR="00717593" w:rsidRPr="00585F9D" w:rsidRDefault="00717593" w:rsidP="00717593">
      <w:pPr>
        <w:numPr>
          <w:ilvl w:val="0"/>
          <w:numId w:val="1"/>
        </w:numPr>
        <w:tabs>
          <w:tab w:val="clear" w:pos="928"/>
          <w:tab w:val="num" w:pos="1080"/>
        </w:tabs>
        <w:spacing w:after="0" w:line="360" w:lineRule="auto"/>
        <w:ind w:left="1080"/>
        <w:jc w:val="both"/>
        <w:rPr>
          <w:rFonts w:asciiTheme="majorHAnsi" w:hAnsiTheme="majorHAnsi"/>
          <w:sz w:val="24"/>
          <w:lang w:val="ro-RO"/>
        </w:rPr>
      </w:pPr>
      <w:r w:rsidRPr="00585F9D">
        <w:rPr>
          <w:rFonts w:asciiTheme="majorHAnsi" w:hAnsiTheme="majorHAnsi"/>
          <w:sz w:val="24"/>
          <w:lang w:val="ro-RO"/>
        </w:rPr>
        <w:t>postarea anunţului de selecție în spaţiile din cadrul instituţiilor de învăţământ partenere care sunt frecventate de către studenții și masteranzii potențiali membri ai grupului țintă;</w:t>
      </w:r>
    </w:p>
    <w:p w:rsidR="00717593" w:rsidRPr="00585F9D" w:rsidRDefault="00717593" w:rsidP="00717593">
      <w:pPr>
        <w:numPr>
          <w:ilvl w:val="0"/>
          <w:numId w:val="1"/>
        </w:numPr>
        <w:tabs>
          <w:tab w:val="clear" w:pos="928"/>
          <w:tab w:val="num" w:pos="1080"/>
        </w:tabs>
        <w:spacing w:after="0" w:line="360" w:lineRule="auto"/>
        <w:ind w:left="1080"/>
        <w:jc w:val="both"/>
        <w:rPr>
          <w:rFonts w:asciiTheme="majorHAnsi" w:hAnsiTheme="majorHAnsi"/>
          <w:sz w:val="24"/>
          <w:lang w:val="ro-RO"/>
        </w:rPr>
      </w:pPr>
      <w:r w:rsidRPr="00585F9D">
        <w:rPr>
          <w:rFonts w:asciiTheme="majorHAnsi" w:hAnsiTheme="majorHAnsi"/>
          <w:sz w:val="24"/>
          <w:lang w:val="ro-RO"/>
        </w:rPr>
        <w:t>postarea anunţului de selecție pe site-ul fiecărui partener implicat în desfășurarea acestei activități (Solicitantul – AGENȚIA PENTRU DEZVOLTARE REGIONALĂ SUD-VEST OLTENIA; Partenerul 2 – UNIVERSITATEA DIN  CRAIOVA; Partenerul 3 – UNIVERSITATEA DIN BUCUREȘTI; Partenerul 4 – UNIVERSITATEA ”TITU MAIORESCU” DIN BUCUREȘTI)</w:t>
      </w:r>
    </w:p>
    <w:p w:rsidR="00717593" w:rsidRPr="00585F9D" w:rsidRDefault="00717593" w:rsidP="00717593">
      <w:pPr>
        <w:spacing w:after="0" w:line="360" w:lineRule="auto"/>
        <w:ind w:firstLine="568"/>
        <w:jc w:val="both"/>
        <w:rPr>
          <w:rFonts w:asciiTheme="majorHAnsi" w:hAnsiTheme="majorHAnsi"/>
          <w:lang w:val="ro-RO"/>
        </w:rPr>
      </w:pPr>
    </w:p>
    <w:p w:rsidR="00717593" w:rsidRPr="00585F9D" w:rsidRDefault="00717593" w:rsidP="005B009E">
      <w:pPr>
        <w:pStyle w:val="Heading2"/>
        <w:spacing w:line="360" w:lineRule="auto"/>
        <w:rPr>
          <w:rFonts w:asciiTheme="majorHAnsi" w:hAnsiTheme="majorHAnsi"/>
          <w:u w:val="single"/>
        </w:rPr>
      </w:pPr>
      <w:bookmarkStart w:id="9" w:name="_Toc413245563"/>
      <w:r w:rsidRPr="00585F9D">
        <w:rPr>
          <w:rFonts w:asciiTheme="majorHAnsi" w:hAnsiTheme="majorHAnsi"/>
          <w:u w:val="single"/>
        </w:rPr>
        <w:t>6.2 Preluarea dosarelor de candidatură</w:t>
      </w:r>
      <w:bookmarkEnd w:id="9"/>
    </w:p>
    <w:p w:rsidR="00717593" w:rsidRPr="00585F9D" w:rsidRDefault="00717593" w:rsidP="00717593">
      <w:pPr>
        <w:spacing w:after="0" w:line="360" w:lineRule="auto"/>
        <w:ind w:firstLine="568"/>
        <w:jc w:val="both"/>
        <w:rPr>
          <w:rFonts w:asciiTheme="majorHAnsi" w:hAnsiTheme="majorHAnsi"/>
          <w:sz w:val="24"/>
          <w:lang w:val="ro-RO"/>
        </w:rPr>
      </w:pPr>
      <w:r w:rsidRPr="00585F9D">
        <w:rPr>
          <w:rFonts w:asciiTheme="majorHAnsi" w:hAnsiTheme="majorHAnsi"/>
          <w:sz w:val="24"/>
          <w:lang w:val="ro-RO"/>
        </w:rPr>
        <w:t>Persoanele interesate vor putea să îşi depună dosarele de candidatură la Secretariatul fiecăruia dintre partenerii implicați (Partenerul 2 – UNIVERSITATEA DIN  CRAIOVA; Partenerul 3 – UNIVERSITATEA DIN BUCUREȘTI; Partenerul 4 – UNIVERSITATEA ”TITU MAIORESCU” DIN BUCUREȘTI).</w:t>
      </w:r>
    </w:p>
    <w:p w:rsidR="00717593" w:rsidRPr="00585F9D" w:rsidRDefault="00717593" w:rsidP="00717593">
      <w:pPr>
        <w:spacing w:after="0" w:line="360" w:lineRule="auto"/>
        <w:ind w:firstLine="568"/>
        <w:jc w:val="both"/>
        <w:rPr>
          <w:rFonts w:asciiTheme="majorHAnsi" w:hAnsiTheme="majorHAnsi"/>
          <w:sz w:val="24"/>
          <w:lang w:val="ro-RO"/>
        </w:rPr>
      </w:pPr>
      <w:r w:rsidRPr="00585F9D">
        <w:rPr>
          <w:rFonts w:asciiTheme="majorHAnsi" w:hAnsiTheme="majorHAnsi"/>
          <w:sz w:val="24"/>
          <w:lang w:val="ro-RO"/>
        </w:rPr>
        <w:t>Dosarele de candidatură vor fi preluate de către o persoană special desemnată. Pentru buna desfășurare a activității va fi stabilit un program al depunerilor.</w:t>
      </w:r>
    </w:p>
    <w:p w:rsidR="00717593" w:rsidRPr="00585F9D" w:rsidRDefault="00717593" w:rsidP="00717593">
      <w:pPr>
        <w:spacing w:after="0" w:line="360" w:lineRule="auto"/>
        <w:ind w:firstLine="568"/>
        <w:jc w:val="both"/>
        <w:rPr>
          <w:rFonts w:asciiTheme="majorHAnsi" w:hAnsiTheme="majorHAnsi"/>
          <w:sz w:val="24"/>
          <w:lang w:val="ro-RO"/>
        </w:rPr>
      </w:pPr>
      <w:r w:rsidRPr="00585F9D">
        <w:rPr>
          <w:rFonts w:asciiTheme="majorHAnsi" w:hAnsiTheme="majorHAnsi"/>
          <w:sz w:val="24"/>
          <w:lang w:val="ro-RO"/>
        </w:rPr>
        <w:t xml:space="preserve">Dosarele se vor depune </w:t>
      </w:r>
      <w:r w:rsidRPr="00585F9D">
        <w:rPr>
          <w:rFonts w:asciiTheme="majorHAnsi" w:hAnsiTheme="majorHAnsi"/>
          <w:b/>
          <w:sz w:val="24"/>
          <w:lang w:val="ro-RO"/>
        </w:rPr>
        <w:t>pe bază de semnătură</w:t>
      </w:r>
      <w:r w:rsidRPr="00585F9D">
        <w:rPr>
          <w:rFonts w:asciiTheme="majorHAnsi" w:hAnsiTheme="majorHAnsi"/>
          <w:sz w:val="24"/>
          <w:lang w:val="ro-RO"/>
        </w:rPr>
        <w:t xml:space="preserve"> – la sediile mai sus amintite – și va exista un Registru pe mo</w:t>
      </w:r>
      <w:r w:rsidR="00071BB2">
        <w:rPr>
          <w:rFonts w:asciiTheme="majorHAnsi" w:hAnsiTheme="majorHAnsi"/>
          <w:sz w:val="24"/>
          <w:lang w:val="ro-RO"/>
        </w:rPr>
        <w:t>delul celui prezentat în Anexa 5</w:t>
      </w:r>
      <w:r w:rsidRPr="00585F9D">
        <w:rPr>
          <w:rFonts w:asciiTheme="majorHAnsi" w:hAnsiTheme="majorHAnsi"/>
          <w:sz w:val="24"/>
          <w:lang w:val="ro-RO"/>
        </w:rPr>
        <w:t xml:space="preserve">. </w:t>
      </w:r>
    </w:p>
    <w:p w:rsidR="00717593" w:rsidRPr="00585F9D" w:rsidRDefault="00717593" w:rsidP="00717593">
      <w:pPr>
        <w:spacing w:after="0" w:line="360" w:lineRule="auto"/>
        <w:ind w:firstLine="568"/>
        <w:jc w:val="both"/>
        <w:rPr>
          <w:rFonts w:asciiTheme="majorHAnsi" w:hAnsiTheme="majorHAnsi"/>
          <w:lang w:val="ro-RO"/>
        </w:rPr>
      </w:pPr>
    </w:p>
    <w:p w:rsidR="00717593" w:rsidRPr="00585F9D" w:rsidRDefault="00717593" w:rsidP="005B009E">
      <w:pPr>
        <w:pStyle w:val="Heading2"/>
        <w:spacing w:line="360" w:lineRule="auto"/>
        <w:rPr>
          <w:rFonts w:asciiTheme="majorHAnsi" w:hAnsiTheme="majorHAnsi"/>
          <w:u w:val="single"/>
        </w:rPr>
      </w:pPr>
      <w:bookmarkStart w:id="10" w:name="_Toc413245564"/>
      <w:r w:rsidRPr="00585F9D">
        <w:rPr>
          <w:rFonts w:asciiTheme="majorHAnsi" w:hAnsiTheme="majorHAnsi"/>
          <w:u w:val="single"/>
        </w:rPr>
        <w:t>6.3 Verificarea dosarelor și admiterea în grupul țintă</w:t>
      </w:r>
      <w:bookmarkEnd w:id="10"/>
    </w:p>
    <w:p w:rsidR="00717593" w:rsidRPr="00585F9D" w:rsidRDefault="00717593" w:rsidP="00717593">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t xml:space="preserve">Pe baza documentelor depuse, persoanele vor fi selectate și înscrise în grupul țintă, pe principiul </w:t>
      </w:r>
      <w:r w:rsidRPr="00585F9D">
        <w:rPr>
          <w:rFonts w:asciiTheme="majorHAnsi" w:hAnsiTheme="majorHAnsi"/>
          <w:i/>
          <w:sz w:val="24"/>
          <w:szCs w:val="24"/>
          <w:lang w:val="ro-RO"/>
        </w:rPr>
        <w:t>”primul venit, primul servit”</w:t>
      </w:r>
      <w:r w:rsidRPr="00585F9D">
        <w:rPr>
          <w:rFonts w:asciiTheme="majorHAnsi" w:hAnsiTheme="majorHAnsi"/>
          <w:sz w:val="24"/>
          <w:szCs w:val="24"/>
          <w:lang w:val="ro-RO"/>
        </w:rPr>
        <w:t xml:space="preserve">. Lipsa unuia dintre documente, precum și neîndeplinirea </w:t>
      </w:r>
      <w:r w:rsidR="005B009E" w:rsidRPr="00585F9D">
        <w:rPr>
          <w:rFonts w:asciiTheme="majorHAnsi" w:hAnsiTheme="majorHAnsi"/>
          <w:sz w:val="24"/>
          <w:szCs w:val="24"/>
          <w:lang w:val="ro-RO"/>
        </w:rPr>
        <w:t>criteriilor de selecţie</w:t>
      </w:r>
      <w:r w:rsidRPr="00585F9D">
        <w:rPr>
          <w:rFonts w:asciiTheme="majorHAnsi" w:hAnsiTheme="majorHAnsi"/>
          <w:sz w:val="24"/>
          <w:szCs w:val="24"/>
          <w:lang w:val="ro-RO"/>
        </w:rPr>
        <w:t xml:space="preserve"> descrise anterior conduce automat la neînscrierea candidatului în grupul țintă al proiectului.</w:t>
      </w:r>
    </w:p>
    <w:p w:rsidR="00262105" w:rsidRDefault="00717593" w:rsidP="009843FD">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lastRenderedPageBreak/>
        <w:t>Dosarele depuse vor fi verificate de către o comisie de selecție formată din: Responsabil proiect partener, Asistent proiect şi Responsabil formare, monitorizare şi informare grup ţintă.</w:t>
      </w:r>
    </w:p>
    <w:p w:rsidR="00717593" w:rsidRPr="00585F9D" w:rsidRDefault="00717593" w:rsidP="00717593">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t xml:space="preserve">Verificarea dosarelor de candidatură va viza îndeplinirea </w:t>
      </w:r>
      <w:r w:rsidR="005B009E" w:rsidRPr="00585F9D">
        <w:rPr>
          <w:rFonts w:asciiTheme="majorHAnsi" w:hAnsiTheme="majorHAnsi"/>
          <w:sz w:val="24"/>
          <w:szCs w:val="24"/>
          <w:lang w:val="ro-RO"/>
        </w:rPr>
        <w:t xml:space="preserve">criteriilor de selecţie </w:t>
      </w:r>
      <w:r w:rsidRPr="00585F9D">
        <w:rPr>
          <w:rFonts w:asciiTheme="majorHAnsi" w:hAnsiTheme="majorHAnsi"/>
          <w:sz w:val="24"/>
          <w:szCs w:val="24"/>
          <w:lang w:val="ro-RO"/>
        </w:rPr>
        <w:t xml:space="preserve">şi corectitudinea/completitudinea întocmirii dosarului (persoana îndeplinește </w:t>
      </w:r>
      <w:r w:rsidR="005B009E" w:rsidRPr="00585F9D">
        <w:rPr>
          <w:rFonts w:asciiTheme="majorHAnsi" w:hAnsiTheme="majorHAnsi"/>
          <w:sz w:val="24"/>
          <w:szCs w:val="24"/>
          <w:lang w:val="ro-RO"/>
        </w:rPr>
        <w:t xml:space="preserve">criteriilor de selecţie </w:t>
      </w:r>
      <w:r w:rsidRPr="00585F9D">
        <w:rPr>
          <w:rFonts w:asciiTheme="majorHAnsi" w:hAnsiTheme="majorHAnsi"/>
          <w:sz w:val="24"/>
          <w:szCs w:val="24"/>
          <w:lang w:val="ro-RO"/>
        </w:rPr>
        <w:t>şi a adus toate documentele conform solicitărilor).</w:t>
      </w:r>
    </w:p>
    <w:p w:rsidR="00717593" w:rsidRPr="00585F9D" w:rsidRDefault="00717593" w:rsidP="00717593">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t>În urma acestei verificări comisia de selecție va întocmi un Proces verbal de</w:t>
      </w:r>
      <w:r w:rsidR="00071BB2">
        <w:rPr>
          <w:rFonts w:asciiTheme="majorHAnsi" w:hAnsiTheme="majorHAnsi"/>
          <w:sz w:val="24"/>
          <w:szCs w:val="24"/>
          <w:lang w:val="ro-RO"/>
        </w:rPr>
        <w:t xml:space="preserve"> verificare a dosarelor (Anexa 6</w:t>
      </w:r>
      <w:r w:rsidRPr="00585F9D">
        <w:rPr>
          <w:rFonts w:asciiTheme="majorHAnsi" w:hAnsiTheme="majorHAnsi"/>
          <w:sz w:val="24"/>
          <w:szCs w:val="24"/>
          <w:lang w:val="ro-RO"/>
        </w:rPr>
        <w:t>).</w:t>
      </w:r>
    </w:p>
    <w:p w:rsidR="00717593" w:rsidRPr="00585F9D" w:rsidRDefault="00717593" w:rsidP="00717593">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t xml:space="preserve">După verificarea dosarelor de candidatură, comisia de selecție va întocmi, cu respectarea indicatorilor din proiect, </w:t>
      </w:r>
      <w:r w:rsidRPr="00585F9D">
        <w:rPr>
          <w:rFonts w:asciiTheme="majorHAnsi" w:hAnsiTheme="majorHAnsi"/>
          <w:b/>
          <w:i/>
          <w:sz w:val="24"/>
          <w:szCs w:val="24"/>
          <w:lang w:val="ro-RO"/>
        </w:rPr>
        <w:t>lista candidaților admiși în grupul țintă</w:t>
      </w:r>
      <w:r w:rsidRPr="00585F9D">
        <w:rPr>
          <w:rFonts w:asciiTheme="majorHAnsi" w:hAnsiTheme="majorHAnsi"/>
          <w:sz w:val="24"/>
          <w:szCs w:val="24"/>
          <w:lang w:val="ro-RO"/>
        </w:rPr>
        <w:t xml:space="preserve">, </w:t>
      </w:r>
      <w:r w:rsidRPr="00585F9D">
        <w:rPr>
          <w:rFonts w:asciiTheme="majorHAnsi" w:hAnsiTheme="majorHAnsi"/>
          <w:b/>
          <w:i/>
          <w:sz w:val="24"/>
          <w:szCs w:val="24"/>
          <w:lang w:val="ro-RO"/>
        </w:rPr>
        <w:t>lista candidaților propuși ca rezerve</w:t>
      </w:r>
      <w:r w:rsidRPr="00585F9D">
        <w:rPr>
          <w:rFonts w:asciiTheme="majorHAnsi" w:hAnsiTheme="majorHAnsi"/>
          <w:sz w:val="24"/>
          <w:szCs w:val="24"/>
          <w:lang w:val="ro-RO"/>
        </w:rPr>
        <w:t xml:space="preserve"> și </w:t>
      </w:r>
      <w:r w:rsidRPr="00585F9D">
        <w:rPr>
          <w:rFonts w:asciiTheme="majorHAnsi" w:hAnsiTheme="majorHAnsi"/>
          <w:b/>
          <w:i/>
          <w:sz w:val="24"/>
          <w:szCs w:val="24"/>
          <w:lang w:val="ro-RO"/>
        </w:rPr>
        <w:t>lista candidaților respinși</w:t>
      </w:r>
      <w:r w:rsidRPr="00585F9D">
        <w:rPr>
          <w:rFonts w:asciiTheme="majorHAnsi" w:hAnsiTheme="majorHAnsi"/>
          <w:sz w:val="24"/>
          <w:szCs w:val="24"/>
          <w:lang w:val="ro-RO"/>
        </w:rPr>
        <w:t>. Aceste liste sunt cuprinse în Proc</w:t>
      </w:r>
      <w:r w:rsidR="00071BB2">
        <w:rPr>
          <w:rFonts w:asciiTheme="majorHAnsi" w:hAnsiTheme="majorHAnsi"/>
          <w:sz w:val="24"/>
          <w:szCs w:val="24"/>
          <w:lang w:val="ro-RO"/>
        </w:rPr>
        <w:t>esul verbal de selecție (Anexa 7</w:t>
      </w:r>
      <w:r w:rsidRPr="00585F9D">
        <w:rPr>
          <w:rFonts w:asciiTheme="majorHAnsi" w:hAnsiTheme="majorHAnsi"/>
          <w:sz w:val="24"/>
          <w:szCs w:val="24"/>
          <w:lang w:val="ro-RO"/>
        </w:rPr>
        <w:t>).</w:t>
      </w:r>
    </w:p>
    <w:p w:rsidR="00717593" w:rsidRPr="00585F9D" w:rsidRDefault="00717593" w:rsidP="00717593">
      <w:pPr>
        <w:spacing w:after="0" w:line="360" w:lineRule="auto"/>
        <w:ind w:firstLine="708"/>
        <w:jc w:val="both"/>
        <w:rPr>
          <w:rFonts w:asciiTheme="majorHAnsi" w:hAnsiTheme="majorHAnsi"/>
          <w:sz w:val="24"/>
          <w:szCs w:val="24"/>
          <w:lang w:val="ro-RO"/>
        </w:rPr>
      </w:pPr>
      <w:r w:rsidRPr="00585F9D">
        <w:rPr>
          <w:rFonts w:asciiTheme="majorHAnsi" w:hAnsiTheme="majorHAnsi"/>
          <w:sz w:val="24"/>
          <w:szCs w:val="24"/>
          <w:lang w:val="ro-RO"/>
        </w:rPr>
        <w:t>În situaţia rezervelor, se va solicita completarea şi se</w:t>
      </w:r>
      <w:r w:rsidR="00071BB2">
        <w:rPr>
          <w:rFonts w:asciiTheme="majorHAnsi" w:hAnsiTheme="majorHAnsi"/>
          <w:sz w:val="24"/>
          <w:szCs w:val="24"/>
          <w:lang w:val="ro-RO"/>
        </w:rPr>
        <w:t>mnarea unei Acord de participare</w:t>
      </w:r>
      <w:r w:rsidRPr="00585F9D">
        <w:rPr>
          <w:rFonts w:asciiTheme="majorHAnsi" w:hAnsiTheme="majorHAnsi"/>
          <w:sz w:val="24"/>
          <w:szCs w:val="24"/>
          <w:lang w:val="ro-RO"/>
        </w:rPr>
        <w:t xml:space="preserve"> prin care candidatul acceptă poziţi</w:t>
      </w:r>
      <w:r w:rsidR="00071BB2">
        <w:rPr>
          <w:rFonts w:asciiTheme="majorHAnsi" w:hAnsiTheme="majorHAnsi"/>
          <w:sz w:val="24"/>
          <w:szCs w:val="24"/>
          <w:lang w:val="ro-RO"/>
        </w:rPr>
        <w:t>a de rezervă în proiect (Anexa 8</w:t>
      </w:r>
      <w:r w:rsidRPr="00585F9D">
        <w:rPr>
          <w:rFonts w:asciiTheme="majorHAnsi" w:hAnsiTheme="majorHAnsi"/>
          <w:sz w:val="24"/>
          <w:szCs w:val="24"/>
          <w:lang w:val="ro-RO"/>
        </w:rPr>
        <w:t xml:space="preserve">). </w:t>
      </w:r>
    </w:p>
    <w:p w:rsidR="00717593" w:rsidRPr="00585F9D" w:rsidRDefault="00717593" w:rsidP="00717593">
      <w:pPr>
        <w:spacing w:after="0" w:line="360" w:lineRule="auto"/>
        <w:ind w:firstLine="708"/>
        <w:jc w:val="both"/>
        <w:rPr>
          <w:rFonts w:asciiTheme="majorHAnsi" w:hAnsiTheme="majorHAnsi"/>
          <w:sz w:val="24"/>
          <w:szCs w:val="24"/>
          <w:lang w:val="ro-RO"/>
        </w:rPr>
      </w:pPr>
      <w:r w:rsidRPr="00585F9D">
        <w:rPr>
          <w:rFonts w:asciiTheme="majorHAnsi" w:hAnsiTheme="majorHAnsi"/>
          <w:sz w:val="24"/>
          <w:szCs w:val="24"/>
          <w:lang w:val="ro-RO"/>
        </w:rPr>
        <w:t xml:space="preserve">Lista finală a candidaților înscriși în grupul țintă al proiectului va fi înregistrată oficial de către fiecare partener. </w:t>
      </w:r>
    </w:p>
    <w:p w:rsidR="00717593" w:rsidRPr="00585F9D" w:rsidRDefault="00717593" w:rsidP="00717593">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t xml:space="preserve">Membrii comisiei de selecție vor afișa pe site-ul fiecărui partener implicat în desfășurarea acestei activități și pe site-ul proiectului, procesele verbale de selecție, pentru o bună informare și transparență. </w:t>
      </w:r>
    </w:p>
    <w:p w:rsidR="005B009E" w:rsidRPr="00585F9D" w:rsidRDefault="005B009E" w:rsidP="00717593">
      <w:pPr>
        <w:spacing w:after="0" w:line="360" w:lineRule="auto"/>
        <w:ind w:firstLine="709"/>
        <w:jc w:val="both"/>
        <w:rPr>
          <w:rFonts w:asciiTheme="majorHAnsi" w:hAnsiTheme="majorHAnsi"/>
          <w:sz w:val="24"/>
          <w:szCs w:val="24"/>
          <w:lang w:val="ro-RO"/>
        </w:rPr>
      </w:pPr>
    </w:p>
    <w:p w:rsidR="005B009E" w:rsidRPr="00585F9D" w:rsidRDefault="005B009E" w:rsidP="005B009E">
      <w:pPr>
        <w:pStyle w:val="Heading2"/>
        <w:spacing w:line="360" w:lineRule="auto"/>
        <w:rPr>
          <w:rFonts w:asciiTheme="majorHAnsi" w:hAnsiTheme="majorHAnsi"/>
          <w:u w:val="single"/>
        </w:rPr>
      </w:pPr>
      <w:bookmarkStart w:id="11" w:name="_Toc413245565"/>
      <w:r w:rsidRPr="00585F9D">
        <w:rPr>
          <w:rFonts w:asciiTheme="majorHAnsi" w:hAnsiTheme="majorHAnsi"/>
          <w:u w:val="single"/>
        </w:rPr>
        <w:t>6.4 Gestiunea internă a documentelor de către parteneri</w:t>
      </w:r>
      <w:bookmarkEnd w:id="11"/>
    </w:p>
    <w:p w:rsidR="00717593" w:rsidRPr="00585F9D" w:rsidRDefault="005B009E" w:rsidP="00717593">
      <w:pPr>
        <w:spacing w:after="0" w:line="360" w:lineRule="auto"/>
        <w:ind w:firstLine="709"/>
        <w:jc w:val="both"/>
        <w:rPr>
          <w:rFonts w:asciiTheme="majorHAnsi" w:hAnsiTheme="majorHAnsi"/>
          <w:sz w:val="24"/>
          <w:szCs w:val="24"/>
          <w:lang w:val="ro-RO"/>
        </w:rPr>
      </w:pPr>
      <w:r w:rsidRPr="00585F9D">
        <w:rPr>
          <w:rFonts w:asciiTheme="majorHAnsi" w:hAnsiTheme="majorHAnsi"/>
          <w:sz w:val="24"/>
          <w:szCs w:val="24"/>
          <w:lang w:val="ro-RO"/>
        </w:rPr>
        <w:t>Membrii di</w:t>
      </w:r>
      <w:r w:rsidR="00717593" w:rsidRPr="00585F9D">
        <w:rPr>
          <w:rFonts w:asciiTheme="majorHAnsi" w:hAnsiTheme="majorHAnsi"/>
          <w:sz w:val="24"/>
          <w:szCs w:val="24"/>
          <w:lang w:val="ro-RO"/>
        </w:rPr>
        <w:t xml:space="preserve">n echipa de proiect de la nivelul fiecărui partener vor respecta reguli de gestiune unitară a documentelor, dosarelor şi bibliorafturilor care conţin documentele de selecţie ale grupului ţintă. În întocmirea dosarelor de candidatură pentru grupurile ţintă ale proiectului </w:t>
      </w:r>
      <w:r w:rsidR="00717593" w:rsidRPr="00585F9D">
        <w:rPr>
          <w:rFonts w:asciiTheme="majorHAnsi" w:hAnsiTheme="majorHAnsi"/>
          <w:b/>
          <w:i/>
          <w:sz w:val="24"/>
          <w:szCs w:val="24"/>
          <w:lang w:val="ro-RO"/>
        </w:rPr>
        <w:t>”</w:t>
      </w:r>
      <w:r w:rsidR="00717593" w:rsidRPr="00585F9D">
        <w:rPr>
          <w:rFonts w:asciiTheme="majorHAnsi" w:eastAsia="Calibri" w:hAnsiTheme="majorHAnsi" w:cs="Verdana"/>
          <w:b/>
          <w:i/>
          <w:sz w:val="24"/>
          <w:szCs w:val="24"/>
          <w:lang w:val="ro-RO"/>
        </w:rPr>
        <w:t>Promovarea culturii antreprenoriale în regiunile de dezvoltare Sud-Vest Oltenia și București Ilfov</w:t>
      </w:r>
      <w:r w:rsidR="00717593" w:rsidRPr="00585F9D">
        <w:rPr>
          <w:rFonts w:asciiTheme="majorHAnsi" w:hAnsiTheme="majorHAnsi"/>
          <w:b/>
          <w:i/>
          <w:sz w:val="24"/>
          <w:szCs w:val="24"/>
          <w:lang w:val="ro-RO"/>
        </w:rPr>
        <w:t>”</w:t>
      </w:r>
      <w:r w:rsidR="00717593" w:rsidRPr="00585F9D">
        <w:rPr>
          <w:rFonts w:asciiTheme="majorHAnsi" w:hAnsiTheme="majorHAnsi"/>
          <w:sz w:val="24"/>
          <w:szCs w:val="24"/>
          <w:lang w:val="ro-RO"/>
        </w:rPr>
        <w:t xml:space="preserve"> se va acorda atenţie gestiunii fizice a documentelor şi dosarelor, grupării dosarelor pe bibliorafturi şi etichetării bibliorafturilor în scopul accesării facile a conţinutului lor. </w:t>
      </w:r>
    </w:p>
    <w:p w:rsidR="00717593" w:rsidRPr="00585F9D" w:rsidRDefault="00717593" w:rsidP="00717593">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t>Dosarele de candidatură pentru selecţie se vor alcătui la nivelul fiecărui partener</w:t>
      </w:r>
      <w:r w:rsidRPr="00585F9D">
        <w:rPr>
          <w:rFonts w:asciiTheme="majorHAnsi" w:hAnsiTheme="majorHAnsi"/>
          <w:lang w:val="ro-RO"/>
        </w:rPr>
        <w:t xml:space="preserve">. Dosarul de candidatură pentru selecţie se întocmeşte pentru fiecare candidat şi conţine documentele prevăzute la punctul 5 din prezenta metodologie în ordinea dată. </w:t>
      </w:r>
    </w:p>
    <w:p w:rsidR="00717593" w:rsidRPr="00585F9D" w:rsidRDefault="00717593" w:rsidP="00717593">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lastRenderedPageBreak/>
        <w:t>Dosarele de candidatură se alcătuiesc într-un exemplar original</w:t>
      </w:r>
      <w:r w:rsidRPr="00585F9D">
        <w:rPr>
          <w:rFonts w:asciiTheme="majorHAnsi" w:hAnsiTheme="majorHAnsi"/>
          <w:lang w:val="ro-RO"/>
        </w:rPr>
        <w:t>. Fiecare partener are obligaţia realizării unei baze de date cu dosarele de candidatură (scanarea şi arhivarea documentelor).</w:t>
      </w:r>
    </w:p>
    <w:p w:rsidR="00717593" w:rsidRPr="00585F9D" w:rsidRDefault="00717593" w:rsidP="00717593">
      <w:pPr>
        <w:pStyle w:val="ListParagraph"/>
        <w:numPr>
          <w:ilvl w:val="0"/>
          <w:numId w:val="2"/>
        </w:numPr>
        <w:spacing w:line="360" w:lineRule="auto"/>
        <w:jc w:val="both"/>
        <w:rPr>
          <w:rFonts w:asciiTheme="majorHAnsi" w:hAnsiTheme="majorHAnsi"/>
          <w:lang w:val="ro-RO"/>
        </w:rPr>
      </w:pPr>
      <w:r w:rsidRPr="00585F9D">
        <w:rPr>
          <w:rFonts w:asciiTheme="majorHAnsi" w:hAnsiTheme="majorHAnsi"/>
          <w:b/>
          <w:i/>
          <w:lang w:val="ro-RO"/>
        </w:rPr>
        <w:t>Pentru fiecare partener conţinuturile dosarelor de candidatură se vor grupa într-un biblioraft</w:t>
      </w:r>
      <w:r w:rsidRPr="00585F9D">
        <w:rPr>
          <w:rFonts w:asciiTheme="majorHAnsi" w:hAnsiTheme="majorHAnsi"/>
          <w:lang w:val="ro-RO"/>
        </w:rPr>
        <w:t xml:space="preserve">, fără corpul fizic al dosarului propriu-zis (coperta sau mapa de plastic a dosarului). Succesiunea documentelor componente ale dosarelor de candidatură va respecta ordinea din procesul verbal de selecţie şi va fi înscrisă în opisul biblioraftului. </w:t>
      </w:r>
    </w:p>
    <w:p w:rsidR="005B009E" w:rsidRPr="00585F9D" w:rsidRDefault="00717593" w:rsidP="005B009E">
      <w:pPr>
        <w:pStyle w:val="ListParagraph"/>
        <w:numPr>
          <w:ilvl w:val="0"/>
          <w:numId w:val="2"/>
        </w:numPr>
        <w:spacing w:before="100" w:beforeAutospacing="1" w:after="100" w:afterAutospacing="1" w:line="360" w:lineRule="atLeast"/>
        <w:jc w:val="both"/>
        <w:rPr>
          <w:rFonts w:asciiTheme="majorHAnsi" w:hAnsiTheme="majorHAnsi" w:cs="Arial"/>
          <w:lang w:val="ro-RO"/>
        </w:rPr>
      </w:pPr>
      <w:r w:rsidRPr="00585F9D">
        <w:rPr>
          <w:rFonts w:asciiTheme="majorHAnsi" w:hAnsiTheme="majorHAnsi"/>
          <w:b/>
          <w:i/>
          <w:lang w:val="ro-RO"/>
        </w:rPr>
        <w:t>Fiecare biblioraft va avea un opis al documentelor conţinute</w:t>
      </w:r>
      <w:r w:rsidRPr="00585F9D">
        <w:rPr>
          <w:rFonts w:asciiTheme="majorHAnsi" w:hAnsiTheme="majorHAnsi"/>
          <w:lang w:val="ro-RO"/>
        </w:rPr>
        <w:t xml:space="preserve"> care va fi poziţionat ca prima pagină din biblioraft. </w:t>
      </w:r>
      <w:r w:rsidR="005B009E" w:rsidRPr="00585F9D">
        <w:rPr>
          <w:rFonts w:asciiTheme="majorHAnsi" w:hAnsiTheme="majorHAnsi"/>
          <w:lang w:val="ro-RO"/>
        </w:rPr>
        <w:t xml:space="preserve">Conţinutul fiecărui biblioraft se paginează şi opisează, cu toate paginile numerotate în ordine de la 0 la „n”, în partea dreaptă jos a fiecărui document, unde „0” este pagina cu opisul iar „n” este numărul total al paginilor din dosarul complet </w:t>
      </w:r>
    </w:p>
    <w:p w:rsidR="005B009E" w:rsidRPr="00585F9D" w:rsidRDefault="005B009E" w:rsidP="005B009E">
      <w:pPr>
        <w:pStyle w:val="ListParagraph"/>
        <w:spacing w:line="360" w:lineRule="auto"/>
        <w:ind w:left="607"/>
        <w:jc w:val="both"/>
        <w:rPr>
          <w:rFonts w:asciiTheme="majorHAnsi" w:hAnsiTheme="majorHAnsi"/>
          <w:lang w:val="ro-RO"/>
        </w:rPr>
      </w:pPr>
    </w:p>
    <w:p w:rsidR="00717593" w:rsidRPr="00585F9D" w:rsidRDefault="00717593" w:rsidP="00717593">
      <w:pPr>
        <w:spacing w:after="0" w:line="360" w:lineRule="auto"/>
        <w:ind w:firstLine="708"/>
        <w:jc w:val="both"/>
        <w:rPr>
          <w:rFonts w:asciiTheme="majorHAnsi" w:hAnsiTheme="majorHAnsi"/>
          <w:highlight w:val="magenta"/>
          <w:lang w:val="ro-RO"/>
        </w:rPr>
      </w:pPr>
    </w:p>
    <w:p w:rsidR="00717593" w:rsidRPr="00585F9D" w:rsidRDefault="00717593" w:rsidP="00717593">
      <w:pPr>
        <w:pStyle w:val="Heading1"/>
        <w:widowControl/>
        <w:numPr>
          <w:ilvl w:val="0"/>
          <w:numId w:val="8"/>
        </w:numPr>
        <w:adjustRightInd/>
        <w:spacing w:before="0" w:after="0" w:line="360" w:lineRule="auto"/>
        <w:jc w:val="left"/>
        <w:textAlignment w:val="auto"/>
        <w:rPr>
          <w:rFonts w:asciiTheme="majorHAnsi" w:hAnsiTheme="majorHAnsi"/>
        </w:rPr>
      </w:pPr>
      <w:bookmarkStart w:id="12" w:name="_Toc413245566"/>
      <w:r w:rsidRPr="00585F9D">
        <w:rPr>
          <w:rFonts w:asciiTheme="majorHAnsi" w:hAnsiTheme="majorHAnsi"/>
        </w:rPr>
        <w:t>FORMAREA GRUPELOR PENTRU CURSUL DE FORMARE</w:t>
      </w:r>
      <w:bookmarkEnd w:id="12"/>
    </w:p>
    <w:p w:rsidR="00717593" w:rsidRPr="00585F9D" w:rsidRDefault="00717593" w:rsidP="00717593">
      <w:pPr>
        <w:spacing w:after="0" w:line="360" w:lineRule="auto"/>
        <w:ind w:firstLine="708"/>
        <w:jc w:val="both"/>
        <w:rPr>
          <w:rFonts w:asciiTheme="majorHAnsi" w:hAnsiTheme="majorHAnsi"/>
          <w:sz w:val="24"/>
          <w:lang w:val="ro-RO"/>
        </w:rPr>
      </w:pPr>
      <w:r w:rsidRPr="00585F9D">
        <w:rPr>
          <w:rFonts w:asciiTheme="majorHAnsi" w:hAnsiTheme="majorHAnsi"/>
          <w:sz w:val="24"/>
          <w:lang w:val="ro-RO"/>
        </w:rPr>
        <w:t xml:space="preserve">În urma realizării selecției, Coordonatorul experți cursuri împreună cu experții cursuri vor forma grupele pentru cursul de formare ”Competențe antreprenoriale” (CA). </w:t>
      </w:r>
    </w:p>
    <w:p w:rsidR="00717593" w:rsidRPr="00585F9D" w:rsidRDefault="00717593" w:rsidP="00717593">
      <w:pPr>
        <w:spacing w:after="0" w:line="360" w:lineRule="auto"/>
        <w:ind w:firstLine="709"/>
        <w:jc w:val="both"/>
        <w:rPr>
          <w:rFonts w:asciiTheme="majorHAnsi" w:hAnsiTheme="majorHAnsi"/>
          <w:sz w:val="24"/>
          <w:lang w:val="ro-RO"/>
        </w:rPr>
      </w:pPr>
      <w:r w:rsidRPr="00585F9D">
        <w:rPr>
          <w:rFonts w:asciiTheme="majorHAnsi" w:hAnsiTheme="majorHAnsi"/>
          <w:sz w:val="24"/>
          <w:lang w:val="ro-RO"/>
        </w:rPr>
        <w:t>Cursul de formare se va desfășura în primele 4 luni ale proiectului la sediile partenerilor. Cursul de formare va avea ca scop dobândirea de competențe în domeniul antreprenoriatului și va avea ca rezultat realizarea unor planuri de afaceri.</w:t>
      </w:r>
    </w:p>
    <w:p w:rsidR="00717593" w:rsidRPr="00585F9D" w:rsidRDefault="00717593" w:rsidP="00717593">
      <w:pPr>
        <w:spacing w:after="0" w:line="360" w:lineRule="auto"/>
        <w:ind w:firstLine="709"/>
        <w:jc w:val="both"/>
        <w:rPr>
          <w:rFonts w:asciiTheme="majorHAnsi" w:hAnsiTheme="majorHAnsi"/>
          <w:sz w:val="24"/>
          <w:lang w:val="ro-RO"/>
        </w:rPr>
      </w:pPr>
      <w:r w:rsidRPr="00585F9D">
        <w:rPr>
          <w:rFonts w:asciiTheme="majorHAnsi" w:hAnsiTheme="majorHAnsi"/>
          <w:sz w:val="24"/>
          <w:lang w:val="ro-RO"/>
        </w:rPr>
        <w:t xml:space="preserve">Planurile de afaceri vor fi realizate conform metodologiei elaborate de solicitant și vor fi înscrise în concursul de idei de afaceri gestionat în cadrul schemei de minimis. </w:t>
      </w:r>
    </w:p>
    <w:p w:rsidR="00717593" w:rsidRPr="00585F9D" w:rsidRDefault="00717593" w:rsidP="00717593">
      <w:pPr>
        <w:spacing w:after="0" w:line="360" w:lineRule="auto"/>
        <w:ind w:firstLine="709"/>
        <w:jc w:val="both"/>
        <w:rPr>
          <w:rFonts w:asciiTheme="majorHAnsi" w:hAnsiTheme="majorHAnsi"/>
          <w:sz w:val="24"/>
          <w:lang w:val="ro-RO"/>
        </w:rPr>
      </w:pPr>
      <w:r w:rsidRPr="00585F9D">
        <w:rPr>
          <w:rFonts w:asciiTheme="majorHAnsi" w:hAnsiTheme="majorHAnsi"/>
          <w:sz w:val="24"/>
          <w:lang w:val="ro-RO"/>
        </w:rPr>
        <w:t>În luna a 5-a a proiectului, absolvenților cursului li se vor acorda certificate de absolvire autorizate de ANC și subvenţia aferentă în valoare de 300 lei/participant, în baza unei note de fundamentare privind criteriile de acordare a subvențiilor realizate de instituțiile formatoare.</w:t>
      </w:r>
    </w:p>
    <w:p w:rsidR="00717593" w:rsidRPr="00585F9D" w:rsidRDefault="00717593" w:rsidP="00717593">
      <w:pPr>
        <w:spacing w:after="0" w:line="360" w:lineRule="auto"/>
        <w:ind w:firstLine="709"/>
        <w:jc w:val="both"/>
        <w:rPr>
          <w:rFonts w:asciiTheme="majorHAnsi" w:hAnsiTheme="majorHAnsi"/>
          <w:sz w:val="20"/>
          <w:lang w:val="ro-RO"/>
        </w:rPr>
      </w:pPr>
    </w:p>
    <w:p w:rsidR="0008704E" w:rsidRDefault="0008704E" w:rsidP="00717593">
      <w:pPr>
        <w:spacing w:after="0" w:line="360" w:lineRule="auto"/>
        <w:ind w:firstLine="709"/>
        <w:jc w:val="both"/>
        <w:rPr>
          <w:rFonts w:asciiTheme="majorHAnsi" w:hAnsiTheme="majorHAnsi"/>
          <w:sz w:val="20"/>
          <w:lang w:val="ro-RO"/>
        </w:rPr>
      </w:pPr>
    </w:p>
    <w:p w:rsidR="00585F9D" w:rsidRDefault="00585F9D" w:rsidP="00717593">
      <w:pPr>
        <w:spacing w:after="0" w:line="360" w:lineRule="auto"/>
        <w:ind w:firstLine="709"/>
        <w:jc w:val="both"/>
        <w:rPr>
          <w:rFonts w:asciiTheme="majorHAnsi" w:hAnsiTheme="majorHAnsi"/>
          <w:sz w:val="20"/>
          <w:lang w:val="ro-RO"/>
        </w:rPr>
      </w:pPr>
    </w:p>
    <w:p w:rsidR="00585F9D" w:rsidRPr="00585F9D" w:rsidRDefault="00585F9D" w:rsidP="0088141F">
      <w:pPr>
        <w:spacing w:after="0" w:line="360" w:lineRule="auto"/>
        <w:jc w:val="both"/>
        <w:rPr>
          <w:rFonts w:asciiTheme="majorHAnsi" w:hAnsiTheme="majorHAnsi"/>
          <w:sz w:val="20"/>
          <w:lang w:val="ro-RO"/>
        </w:rPr>
      </w:pPr>
    </w:p>
    <w:p w:rsidR="0008704E" w:rsidRDefault="0008704E" w:rsidP="00717593">
      <w:pPr>
        <w:spacing w:after="0" w:line="360" w:lineRule="auto"/>
        <w:ind w:firstLine="709"/>
        <w:jc w:val="both"/>
        <w:rPr>
          <w:rFonts w:asciiTheme="majorHAnsi" w:hAnsiTheme="majorHAnsi"/>
          <w:sz w:val="20"/>
          <w:lang w:val="ro-RO"/>
        </w:rPr>
      </w:pPr>
    </w:p>
    <w:p w:rsidR="009843FD" w:rsidRPr="00585F9D" w:rsidRDefault="009843FD" w:rsidP="00717593">
      <w:pPr>
        <w:spacing w:after="0" w:line="360" w:lineRule="auto"/>
        <w:ind w:firstLine="709"/>
        <w:jc w:val="both"/>
        <w:rPr>
          <w:rFonts w:asciiTheme="majorHAnsi" w:hAnsiTheme="majorHAnsi"/>
          <w:sz w:val="20"/>
          <w:lang w:val="ro-RO"/>
        </w:rPr>
      </w:pPr>
    </w:p>
    <w:p w:rsidR="00717593" w:rsidRDefault="00717593" w:rsidP="00717593">
      <w:pPr>
        <w:pStyle w:val="Heading1"/>
        <w:widowControl/>
        <w:numPr>
          <w:ilvl w:val="0"/>
          <w:numId w:val="8"/>
        </w:numPr>
        <w:adjustRightInd/>
        <w:spacing w:before="0" w:after="0" w:line="360" w:lineRule="auto"/>
        <w:jc w:val="left"/>
        <w:textAlignment w:val="auto"/>
        <w:rPr>
          <w:rFonts w:asciiTheme="majorHAnsi" w:hAnsiTheme="majorHAnsi"/>
        </w:rPr>
      </w:pPr>
      <w:bookmarkStart w:id="13" w:name="_Toc389463657"/>
      <w:bookmarkStart w:id="14" w:name="_Toc413245567"/>
      <w:r w:rsidRPr="00585F9D">
        <w:rPr>
          <w:rFonts w:asciiTheme="majorHAnsi" w:hAnsiTheme="majorHAnsi"/>
        </w:rPr>
        <w:lastRenderedPageBreak/>
        <w:t>CALENDARUL DE SELECŢIE</w:t>
      </w:r>
      <w:bookmarkEnd w:id="13"/>
      <w:r w:rsidRPr="00585F9D">
        <w:rPr>
          <w:rFonts w:asciiTheme="majorHAnsi" w:hAnsiTheme="majorHAnsi"/>
        </w:rPr>
        <w:t xml:space="preserve"> A GRUPULUI ȚINTĂ</w:t>
      </w:r>
      <w:bookmarkEnd w:id="14"/>
    </w:p>
    <w:p w:rsidR="006B2D4F" w:rsidRDefault="006B2D4F" w:rsidP="006B2D4F">
      <w:pPr>
        <w:pStyle w:val="ListParagraph"/>
        <w:numPr>
          <w:ilvl w:val="0"/>
          <w:numId w:val="1"/>
        </w:numPr>
        <w:rPr>
          <w:b/>
          <w:lang w:val="ro-RO"/>
        </w:rPr>
      </w:pPr>
      <w:r w:rsidRPr="006B2D4F">
        <w:rPr>
          <w:b/>
          <w:lang w:val="ro-RO"/>
        </w:rPr>
        <w:t>Universitatea din Craiova</w:t>
      </w:r>
    </w:p>
    <w:p w:rsidR="006B2D4F" w:rsidRPr="006B2D4F" w:rsidRDefault="006B2D4F" w:rsidP="0088141F">
      <w:pPr>
        <w:pStyle w:val="ListParagraph"/>
        <w:ind w:left="928"/>
        <w:rPr>
          <w:b/>
          <w:lang w:val="ro-RO"/>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701"/>
        <w:gridCol w:w="3260"/>
      </w:tblGrid>
      <w:tr w:rsidR="00717593" w:rsidRPr="00585F9D" w:rsidTr="00A9008F">
        <w:trPr>
          <w:jc w:val="center"/>
        </w:trPr>
        <w:tc>
          <w:tcPr>
            <w:tcW w:w="2518" w:type="dxa"/>
            <w:shd w:val="clear" w:color="auto" w:fill="B8CCE4"/>
            <w:vAlign w:val="center"/>
          </w:tcPr>
          <w:p w:rsidR="00717593" w:rsidRPr="00585F9D" w:rsidRDefault="00717593"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Etapa</w:t>
            </w:r>
          </w:p>
        </w:tc>
        <w:tc>
          <w:tcPr>
            <w:tcW w:w="1843" w:type="dxa"/>
            <w:shd w:val="clear" w:color="auto" w:fill="B8CCE4"/>
            <w:vAlign w:val="center"/>
          </w:tcPr>
          <w:p w:rsidR="00717593" w:rsidRPr="00585F9D" w:rsidRDefault="00717593"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Perioada</w:t>
            </w:r>
          </w:p>
        </w:tc>
        <w:tc>
          <w:tcPr>
            <w:tcW w:w="1701" w:type="dxa"/>
            <w:shd w:val="clear" w:color="auto" w:fill="B8CCE4"/>
            <w:vAlign w:val="center"/>
          </w:tcPr>
          <w:p w:rsidR="00717593" w:rsidRPr="00585F9D" w:rsidRDefault="00717593"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Termen de finalizare</w:t>
            </w:r>
          </w:p>
        </w:tc>
        <w:tc>
          <w:tcPr>
            <w:tcW w:w="3260" w:type="dxa"/>
            <w:shd w:val="clear" w:color="auto" w:fill="B8CCE4"/>
            <w:vAlign w:val="center"/>
          </w:tcPr>
          <w:p w:rsidR="00717593" w:rsidRPr="00585F9D" w:rsidRDefault="00717593"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Responsabili</w:t>
            </w:r>
          </w:p>
        </w:tc>
      </w:tr>
      <w:tr w:rsidR="006B2D4F" w:rsidRPr="00585F9D" w:rsidTr="00A9008F">
        <w:trPr>
          <w:jc w:val="center"/>
        </w:trPr>
        <w:tc>
          <w:tcPr>
            <w:tcW w:w="2518" w:type="dxa"/>
            <w:vAlign w:val="center"/>
          </w:tcPr>
          <w:p w:rsidR="006B2D4F" w:rsidRPr="00585F9D" w:rsidRDefault="006B2D4F"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Lansarea selecției</w:t>
            </w:r>
          </w:p>
        </w:tc>
        <w:tc>
          <w:tcPr>
            <w:tcW w:w="1843"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Februarie-Martie 2015</w:t>
            </w:r>
          </w:p>
        </w:tc>
        <w:tc>
          <w:tcPr>
            <w:tcW w:w="1701"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09.03.2015</w:t>
            </w:r>
          </w:p>
        </w:tc>
        <w:tc>
          <w:tcPr>
            <w:tcW w:w="3260" w:type="dxa"/>
            <w:vAlign w:val="center"/>
          </w:tcPr>
          <w:p w:rsidR="006B2D4F" w:rsidRPr="00585F9D" w:rsidRDefault="006B2D4F" w:rsidP="00691F80">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Responsabil proiect partener; Responsabilul formare, monitorizare și informare grup țintă</w:t>
            </w:r>
          </w:p>
        </w:tc>
      </w:tr>
      <w:tr w:rsidR="006B2D4F" w:rsidRPr="00585F9D" w:rsidTr="00A9008F">
        <w:trPr>
          <w:jc w:val="center"/>
        </w:trPr>
        <w:tc>
          <w:tcPr>
            <w:tcW w:w="2518" w:type="dxa"/>
            <w:vAlign w:val="center"/>
          </w:tcPr>
          <w:p w:rsidR="006B2D4F" w:rsidRPr="00585F9D" w:rsidRDefault="006B2D4F"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Preluarea dosarelor</w:t>
            </w:r>
          </w:p>
          <w:p w:rsidR="006B2D4F" w:rsidRPr="00585F9D" w:rsidRDefault="006B2D4F"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de candidatură</w:t>
            </w:r>
          </w:p>
        </w:tc>
        <w:tc>
          <w:tcPr>
            <w:tcW w:w="1843"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09.03.2015 -18.03.2015</w:t>
            </w:r>
          </w:p>
        </w:tc>
        <w:tc>
          <w:tcPr>
            <w:tcW w:w="1701"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18.03.2015</w:t>
            </w:r>
          </w:p>
        </w:tc>
        <w:tc>
          <w:tcPr>
            <w:tcW w:w="3260" w:type="dxa"/>
            <w:vAlign w:val="center"/>
          </w:tcPr>
          <w:p w:rsidR="006B2D4F" w:rsidRPr="00585F9D" w:rsidRDefault="006B2D4F" w:rsidP="00691F80">
            <w:pPr>
              <w:spacing w:after="0" w:line="360" w:lineRule="auto"/>
              <w:jc w:val="center"/>
              <w:rPr>
                <w:rFonts w:asciiTheme="majorHAnsi" w:hAnsiTheme="majorHAnsi"/>
                <w:sz w:val="20"/>
                <w:szCs w:val="20"/>
                <w:lang w:val="ro-RO"/>
              </w:rPr>
            </w:pPr>
            <w:r w:rsidRPr="00585F9D">
              <w:rPr>
                <w:rFonts w:asciiTheme="majorHAnsi" w:hAnsiTheme="majorHAnsi"/>
                <w:sz w:val="20"/>
                <w:lang w:val="ro-RO"/>
              </w:rPr>
              <w:t>Responsabilul formare, monitorizare și informare grup țintă; Asistent proiect</w:t>
            </w:r>
          </w:p>
        </w:tc>
      </w:tr>
      <w:tr w:rsidR="006B2D4F" w:rsidRPr="00585F9D" w:rsidTr="00A9008F">
        <w:trPr>
          <w:jc w:val="center"/>
        </w:trPr>
        <w:tc>
          <w:tcPr>
            <w:tcW w:w="2518" w:type="dxa"/>
            <w:vAlign w:val="center"/>
          </w:tcPr>
          <w:p w:rsidR="006B2D4F" w:rsidRPr="00585F9D" w:rsidRDefault="006B2D4F"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Verificare dosarelor de candidatură</w:t>
            </w:r>
          </w:p>
        </w:tc>
        <w:tc>
          <w:tcPr>
            <w:tcW w:w="1843"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09.03.2015 -18.03.2015</w:t>
            </w:r>
          </w:p>
        </w:tc>
        <w:tc>
          <w:tcPr>
            <w:tcW w:w="1701"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18.03.2015</w:t>
            </w:r>
          </w:p>
        </w:tc>
        <w:tc>
          <w:tcPr>
            <w:tcW w:w="3260" w:type="dxa"/>
            <w:vAlign w:val="center"/>
          </w:tcPr>
          <w:p w:rsidR="006B2D4F" w:rsidRPr="00585F9D" w:rsidRDefault="006B2D4F" w:rsidP="00691F80">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Comisia de selecție</w:t>
            </w:r>
          </w:p>
        </w:tc>
      </w:tr>
      <w:tr w:rsidR="006B2D4F" w:rsidRPr="00585F9D" w:rsidTr="00A9008F">
        <w:trPr>
          <w:trHeight w:val="582"/>
          <w:jc w:val="center"/>
        </w:trPr>
        <w:tc>
          <w:tcPr>
            <w:tcW w:w="2518" w:type="dxa"/>
            <w:vAlign w:val="center"/>
          </w:tcPr>
          <w:p w:rsidR="006B2D4F" w:rsidRPr="00585F9D" w:rsidRDefault="006B2D4F"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Selecția candidaţilor și admiterea în grupul țintă</w:t>
            </w:r>
          </w:p>
        </w:tc>
        <w:tc>
          <w:tcPr>
            <w:tcW w:w="1843"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09.03.2015 -18.03.2015</w:t>
            </w:r>
          </w:p>
        </w:tc>
        <w:tc>
          <w:tcPr>
            <w:tcW w:w="1701"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19.03.2015</w:t>
            </w:r>
          </w:p>
        </w:tc>
        <w:tc>
          <w:tcPr>
            <w:tcW w:w="3260" w:type="dxa"/>
            <w:vAlign w:val="center"/>
          </w:tcPr>
          <w:p w:rsidR="006B2D4F" w:rsidRPr="00585F9D" w:rsidRDefault="006B2D4F" w:rsidP="00691F80">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Comisia de selecție</w:t>
            </w:r>
          </w:p>
        </w:tc>
      </w:tr>
      <w:tr w:rsidR="006B2D4F" w:rsidRPr="00585F9D" w:rsidTr="00A9008F">
        <w:trPr>
          <w:jc w:val="center"/>
        </w:trPr>
        <w:tc>
          <w:tcPr>
            <w:tcW w:w="2518" w:type="dxa"/>
            <w:vAlign w:val="center"/>
          </w:tcPr>
          <w:p w:rsidR="006B2D4F" w:rsidRPr="00585F9D" w:rsidRDefault="006B2D4F" w:rsidP="00691F80">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Afișarea rezultatelor finale ale selecției</w:t>
            </w:r>
          </w:p>
        </w:tc>
        <w:tc>
          <w:tcPr>
            <w:tcW w:w="1843"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20.03.2015</w:t>
            </w:r>
          </w:p>
        </w:tc>
        <w:tc>
          <w:tcPr>
            <w:tcW w:w="1701" w:type="dxa"/>
            <w:vAlign w:val="center"/>
          </w:tcPr>
          <w:p w:rsidR="006B2D4F" w:rsidRPr="006B2D4F" w:rsidRDefault="006B2D4F" w:rsidP="00E949AA">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20.03.2015</w:t>
            </w:r>
          </w:p>
        </w:tc>
        <w:tc>
          <w:tcPr>
            <w:tcW w:w="3260" w:type="dxa"/>
            <w:vAlign w:val="center"/>
          </w:tcPr>
          <w:p w:rsidR="006B2D4F" w:rsidRPr="00585F9D" w:rsidRDefault="006B2D4F" w:rsidP="00691F80">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Responsabil proiect partener; Responsabilul formare, monitorizare și informare grup țintă</w:t>
            </w:r>
          </w:p>
        </w:tc>
      </w:tr>
    </w:tbl>
    <w:p w:rsidR="00717593" w:rsidRDefault="00717593" w:rsidP="00717593">
      <w:pPr>
        <w:spacing w:after="0" w:line="360" w:lineRule="auto"/>
        <w:ind w:firstLine="708"/>
        <w:jc w:val="both"/>
        <w:rPr>
          <w:rFonts w:asciiTheme="majorHAnsi" w:hAnsiTheme="majorHAnsi"/>
          <w:lang w:val="ro-RO"/>
        </w:rPr>
      </w:pPr>
    </w:p>
    <w:p w:rsidR="006B2D4F" w:rsidRPr="006B2D4F" w:rsidRDefault="006B2D4F" w:rsidP="006B2D4F">
      <w:pPr>
        <w:spacing w:after="0" w:line="360" w:lineRule="auto"/>
        <w:ind w:left="3" w:firstLine="564"/>
        <w:jc w:val="both"/>
        <w:rPr>
          <w:rFonts w:asciiTheme="majorHAnsi" w:hAnsiTheme="majorHAnsi"/>
          <w:lang w:val="ro-RO"/>
        </w:rPr>
      </w:pPr>
      <w:r w:rsidRPr="006B2D4F">
        <w:rPr>
          <w:rFonts w:asciiTheme="majorHAnsi" w:hAnsiTheme="majorHAnsi"/>
          <w:lang w:val="ro-RO"/>
        </w:rPr>
        <w:t>La Universitatea din Craiova, preluarea dosarelor candidaţilor la grupul ţintă se va face la sediul instituţiei din Craiova, str. A. I. Cuza, nr. 13, sala 452, în perioada 9 - 18 martie 2015, după următorul program:</w:t>
      </w:r>
    </w:p>
    <w:p w:rsidR="006B2D4F" w:rsidRPr="008F6E59" w:rsidRDefault="006B2D4F" w:rsidP="006B2D4F">
      <w:pPr>
        <w:spacing w:after="0" w:line="360" w:lineRule="auto"/>
        <w:rPr>
          <w:rFonts w:asciiTheme="majorHAnsi" w:hAnsiTheme="majorHAnsi"/>
          <w:color w:val="FF0000"/>
          <w:lang w:val="ro-RO"/>
        </w:rPr>
      </w:pPr>
    </w:p>
    <w:tbl>
      <w:tblPr>
        <w:tblStyle w:val="TableGrid"/>
        <w:tblW w:w="0" w:type="auto"/>
        <w:jc w:val="center"/>
        <w:tblLook w:val="04A0" w:firstRow="1" w:lastRow="0" w:firstColumn="1" w:lastColumn="0" w:noHBand="0" w:noVBand="1"/>
      </w:tblPr>
      <w:tblGrid>
        <w:gridCol w:w="3504"/>
        <w:gridCol w:w="3848"/>
      </w:tblGrid>
      <w:tr w:rsidR="006B2D4F" w:rsidRPr="008F6E59" w:rsidTr="00E949AA">
        <w:trPr>
          <w:jc w:val="center"/>
        </w:trPr>
        <w:tc>
          <w:tcPr>
            <w:tcW w:w="3504" w:type="dxa"/>
            <w:vAlign w:val="center"/>
          </w:tcPr>
          <w:p w:rsidR="006B2D4F" w:rsidRPr="006B2D4F" w:rsidRDefault="006B2D4F" w:rsidP="00E949AA">
            <w:pPr>
              <w:spacing w:after="0" w:line="360" w:lineRule="auto"/>
              <w:jc w:val="center"/>
              <w:rPr>
                <w:rFonts w:asciiTheme="majorHAnsi" w:hAnsiTheme="majorHAnsi"/>
                <w:b/>
                <w:lang w:val="ro-RO"/>
              </w:rPr>
            </w:pPr>
            <w:r w:rsidRPr="006B2D4F">
              <w:rPr>
                <w:rFonts w:asciiTheme="majorHAnsi" w:hAnsiTheme="majorHAnsi"/>
                <w:b/>
                <w:lang w:val="ro-RO"/>
              </w:rPr>
              <w:t>Ziua</w:t>
            </w:r>
          </w:p>
          <w:p w:rsidR="006B2D4F" w:rsidRPr="006B2D4F" w:rsidRDefault="006B2D4F" w:rsidP="00E949AA">
            <w:pPr>
              <w:spacing w:after="0" w:line="360" w:lineRule="auto"/>
              <w:jc w:val="center"/>
              <w:rPr>
                <w:rFonts w:asciiTheme="majorHAnsi" w:hAnsiTheme="majorHAnsi"/>
                <w:b/>
                <w:lang w:val="ro-RO"/>
              </w:rPr>
            </w:pPr>
            <w:r w:rsidRPr="006B2D4F">
              <w:rPr>
                <w:rFonts w:asciiTheme="majorHAnsi" w:hAnsiTheme="majorHAnsi"/>
                <w:b/>
                <w:lang w:val="ro-RO"/>
              </w:rPr>
              <w:t>(perioada 9-18 martie 2015)</w:t>
            </w:r>
          </w:p>
        </w:tc>
        <w:tc>
          <w:tcPr>
            <w:tcW w:w="3848" w:type="dxa"/>
            <w:vAlign w:val="center"/>
          </w:tcPr>
          <w:p w:rsidR="006B2D4F" w:rsidRPr="006B2D4F" w:rsidRDefault="006B2D4F" w:rsidP="00E949AA">
            <w:pPr>
              <w:spacing w:after="0" w:line="360" w:lineRule="auto"/>
              <w:jc w:val="center"/>
              <w:rPr>
                <w:rFonts w:asciiTheme="majorHAnsi" w:hAnsiTheme="majorHAnsi"/>
                <w:b/>
                <w:lang w:val="ro-RO"/>
              </w:rPr>
            </w:pPr>
            <w:r w:rsidRPr="006B2D4F">
              <w:rPr>
                <w:rFonts w:asciiTheme="majorHAnsi" w:hAnsiTheme="majorHAnsi"/>
                <w:b/>
                <w:lang w:val="ro-RO"/>
              </w:rPr>
              <w:t>Interval orar</w:t>
            </w:r>
          </w:p>
        </w:tc>
      </w:tr>
      <w:tr w:rsidR="006B2D4F" w:rsidRPr="008F6E59" w:rsidTr="00E949AA">
        <w:trPr>
          <w:jc w:val="center"/>
        </w:trPr>
        <w:tc>
          <w:tcPr>
            <w:tcW w:w="3504"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Luni</w:t>
            </w:r>
          </w:p>
        </w:tc>
        <w:tc>
          <w:tcPr>
            <w:tcW w:w="3848"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12 - 16</w:t>
            </w:r>
          </w:p>
        </w:tc>
      </w:tr>
      <w:tr w:rsidR="006B2D4F" w:rsidRPr="008F6E59" w:rsidTr="00E949AA">
        <w:trPr>
          <w:jc w:val="center"/>
        </w:trPr>
        <w:tc>
          <w:tcPr>
            <w:tcW w:w="3504"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Marţi</w:t>
            </w:r>
          </w:p>
        </w:tc>
        <w:tc>
          <w:tcPr>
            <w:tcW w:w="3848"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10 - 14</w:t>
            </w:r>
          </w:p>
        </w:tc>
      </w:tr>
      <w:tr w:rsidR="006B2D4F" w:rsidRPr="008F6E59" w:rsidTr="00E949AA">
        <w:trPr>
          <w:jc w:val="center"/>
        </w:trPr>
        <w:tc>
          <w:tcPr>
            <w:tcW w:w="3504"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Miercuri</w:t>
            </w:r>
          </w:p>
        </w:tc>
        <w:tc>
          <w:tcPr>
            <w:tcW w:w="3848"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10 - 16</w:t>
            </w:r>
          </w:p>
        </w:tc>
      </w:tr>
      <w:tr w:rsidR="006B2D4F" w:rsidRPr="008F6E59" w:rsidTr="00E949AA">
        <w:trPr>
          <w:jc w:val="center"/>
        </w:trPr>
        <w:tc>
          <w:tcPr>
            <w:tcW w:w="3504"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Joi</w:t>
            </w:r>
          </w:p>
        </w:tc>
        <w:tc>
          <w:tcPr>
            <w:tcW w:w="3848"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10 - 18</w:t>
            </w:r>
          </w:p>
        </w:tc>
      </w:tr>
      <w:tr w:rsidR="006B2D4F" w:rsidRPr="008F6E59" w:rsidTr="00E949AA">
        <w:trPr>
          <w:jc w:val="center"/>
        </w:trPr>
        <w:tc>
          <w:tcPr>
            <w:tcW w:w="3504"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Vineri</w:t>
            </w:r>
          </w:p>
        </w:tc>
        <w:tc>
          <w:tcPr>
            <w:tcW w:w="3848" w:type="dxa"/>
            <w:vAlign w:val="center"/>
          </w:tcPr>
          <w:p w:rsidR="006B2D4F" w:rsidRPr="006B2D4F" w:rsidRDefault="006B2D4F" w:rsidP="00E949AA">
            <w:pPr>
              <w:spacing w:after="0" w:line="360" w:lineRule="auto"/>
              <w:jc w:val="center"/>
              <w:rPr>
                <w:rFonts w:asciiTheme="majorHAnsi" w:hAnsiTheme="majorHAnsi"/>
                <w:lang w:val="ro-RO"/>
              </w:rPr>
            </w:pPr>
            <w:r w:rsidRPr="006B2D4F">
              <w:rPr>
                <w:rFonts w:asciiTheme="majorHAnsi" w:hAnsiTheme="majorHAnsi"/>
                <w:lang w:val="ro-RO"/>
              </w:rPr>
              <w:t>14 - 17</w:t>
            </w:r>
          </w:p>
        </w:tc>
      </w:tr>
      <w:tr w:rsidR="00EC37C9" w:rsidRPr="008F6E59" w:rsidTr="00E949AA">
        <w:trPr>
          <w:jc w:val="center"/>
        </w:trPr>
        <w:tc>
          <w:tcPr>
            <w:tcW w:w="3504" w:type="dxa"/>
            <w:vAlign w:val="center"/>
          </w:tcPr>
          <w:p w:rsidR="00EC37C9" w:rsidRPr="006B2D4F" w:rsidRDefault="00EC37C9" w:rsidP="00E949AA">
            <w:pPr>
              <w:spacing w:after="0" w:line="360" w:lineRule="auto"/>
              <w:jc w:val="center"/>
              <w:rPr>
                <w:rFonts w:asciiTheme="majorHAnsi" w:hAnsiTheme="majorHAnsi"/>
                <w:lang w:val="ro-RO"/>
              </w:rPr>
            </w:pPr>
          </w:p>
        </w:tc>
        <w:tc>
          <w:tcPr>
            <w:tcW w:w="3848" w:type="dxa"/>
            <w:vAlign w:val="center"/>
          </w:tcPr>
          <w:p w:rsidR="00EC37C9" w:rsidRPr="006B2D4F" w:rsidRDefault="00EC37C9" w:rsidP="00E949AA">
            <w:pPr>
              <w:spacing w:after="0" w:line="360" w:lineRule="auto"/>
              <w:jc w:val="center"/>
              <w:rPr>
                <w:rFonts w:asciiTheme="majorHAnsi" w:hAnsiTheme="majorHAnsi"/>
                <w:lang w:val="ro-RO"/>
              </w:rPr>
            </w:pPr>
          </w:p>
        </w:tc>
      </w:tr>
    </w:tbl>
    <w:p w:rsidR="006B2D4F" w:rsidRDefault="006B2D4F" w:rsidP="00717593">
      <w:pPr>
        <w:spacing w:after="0" w:line="360" w:lineRule="auto"/>
        <w:ind w:firstLine="708"/>
        <w:jc w:val="both"/>
        <w:rPr>
          <w:rFonts w:asciiTheme="majorHAnsi" w:hAnsiTheme="majorHAnsi"/>
          <w:lang w:val="ro-RO"/>
        </w:rPr>
      </w:pPr>
    </w:p>
    <w:p w:rsidR="009843FD" w:rsidRDefault="009843FD" w:rsidP="00717593">
      <w:pPr>
        <w:spacing w:after="0" w:line="360" w:lineRule="auto"/>
        <w:ind w:firstLine="708"/>
        <w:jc w:val="both"/>
        <w:rPr>
          <w:rFonts w:asciiTheme="majorHAnsi" w:hAnsiTheme="majorHAnsi"/>
          <w:lang w:val="ro-RO"/>
        </w:rPr>
      </w:pPr>
    </w:p>
    <w:p w:rsidR="00EC37C9" w:rsidRDefault="00EC37C9" w:rsidP="00EC37C9">
      <w:pPr>
        <w:pStyle w:val="ListParagraph"/>
        <w:numPr>
          <w:ilvl w:val="0"/>
          <w:numId w:val="1"/>
        </w:numPr>
        <w:rPr>
          <w:b/>
          <w:lang w:val="ro-RO"/>
        </w:rPr>
      </w:pPr>
      <w:r>
        <w:rPr>
          <w:b/>
          <w:lang w:val="ro-RO"/>
        </w:rPr>
        <w:t>Universitatea din Bucuresti</w:t>
      </w:r>
    </w:p>
    <w:p w:rsidR="00EC37C9" w:rsidRPr="006B2D4F" w:rsidRDefault="00EC37C9" w:rsidP="00EC37C9">
      <w:pPr>
        <w:pStyle w:val="ListParagraph"/>
        <w:ind w:left="928"/>
        <w:rPr>
          <w:b/>
          <w:lang w:val="ro-RO"/>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701"/>
        <w:gridCol w:w="3260"/>
      </w:tblGrid>
      <w:tr w:rsidR="00EC37C9" w:rsidRPr="00585F9D" w:rsidTr="00D609E1">
        <w:trPr>
          <w:jc w:val="center"/>
        </w:trPr>
        <w:tc>
          <w:tcPr>
            <w:tcW w:w="2518" w:type="dxa"/>
            <w:shd w:val="clear" w:color="auto" w:fill="B8CCE4"/>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Etapa</w:t>
            </w:r>
          </w:p>
        </w:tc>
        <w:tc>
          <w:tcPr>
            <w:tcW w:w="1843" w:type="dxa"/>
            <w:shd w:val="clear" w:color="auto" w:fill="B8CCE4"/>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Perioada</w:t>
            </w:r>
          </w:p>
        </w:tc>
        <w:tc>
          <w:tcPr>
            <w:tcW w:w="1701" w:type="dxa"/>
            <w:shd w:val="clear" w:color="auto" w:fill="B8CCE4"/>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Termen de finalizare</w:t>
            </w:r>
          </w:p>
        </w:tc>
        <w:tc>
          <w:tcPr>
            <w:tcW w:w="3260" w:type="dxa"/>
            <w:shd w:val="clear" w:color="auto" w:fill="B8CCE4"/>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Responsabili</w:t>
            </w:r>
          </w:p>
        </w:tc>
      </w:tr>
      <w:tr w:rsidR="00EC37C9" w:rsidRPr="00585F9D" w:rsidTr="00D609E1">
        <w:trPr>
          <w:jc w:val="center"/>
        </w:trPr>
        <w:tc>
          <w:tcPr>
            <w:tcW w:w="2518" w:type="dxa"/>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Lansarea selecției</w:t>
            </w:r>
          </w:p>
        </w:tc>
        <w:tc>
          <w:tcPr>
            <w:tcW w:w="1843" w:type="dxa"/>
            <w:vAlign w:val="center"/>
          </w:tcPr>
          <w:p w:rsidR="00EC37C9" w:rsidRPr="006B2D4F" w:rsidRDefault="00EC37C9" w:rsidP="00D609E1">
            <w:pPr>
              <w:spacing w:after="0" w:line="360" w:lineRule="auto"/>
              <w:jc w:val="center"/>
              <w:rPr>
                <w:rFonts w:asciiTheme="majorHAnsi" w:hAnsiTheme="majorHAnsi"/>
                <w:sz w:val="20"/>
                <w:szCs w:val="20"/>
                <w:lang w:val="ro-RO"/>
              </w:rPr>
            </w:pPr>
            <w:r w:rsidRPr="006B2D4F">
              <w:rPr>
                <w:rFonts w:asciiTheme="majorHAnsi" w:hAnsiTheme="majorHAnsi"/>
                <w:sz w:val="20"/>
                <w:szCs w:val="20"/>
                <w:lang w:val="ro-RO"/>
              </w:rPr>
              <w:t>Februarie-Martie 2015</w:t>
            </w:r>
          </w:p>
        </w:tc>
        <w:tc>
          <w:tcPr>
            <w:tcW w:w="1701"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05</w:t>
            </w:r>
            <w:r w:rsidR="00EC37C9" w:rsidRPr="006B2D4F">
              <w:rPr>
                <w:rFonts w:asciiTheme="majorHAnsi" w:hAnsiTheme="majorHAnsi"/>
                <w:sz w:val="20"/>
                <w:szCs w:val="20"/>
                <w:lang w:val="ro-RO"/>
              </w:rPr>
              <w:t>.03.2015</w:t>
            </w:r>
          </w:p>
        </w:tc>
        <w:tc>
          <w:tcPr>
            <w:tcW w:w="3260" w:type="dxa"/>
            <w:vAlign w:val="center"/>
          </w:tcPr>
          <w:p w:rsidR="00EC37C9" w:rsidRPr="00585F9D" w:rsidRDefault="00EC37C9" w:rsidP="00D609E1">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Responsabil proiect partener; Responsabilul formare, monitorizare și informare grup țintă</w:t>
            </w:r>
          </w:p>
        </w:tc>
      </w:tr>
      <w:tr w:rsidR="00EC37C9" w:rsidRPr="00585F9D" w:rsidTr="00D609E1">
        <w:trPr>
          <w:jc w:val="center"/>
        </w:trPr>
        <w:tc>
          <w:tcPr>
            <w:tcW w:w="2518" w:type="dxa"/>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Preluarea dosarelor</w:t>
            </w:r>
          </w:p>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de candidatură</w:t>
            </w:r>
          </w:p>
        </w:tc>
        <w:tc>
          <w:tcPr>
            <w:tcW w:w="1843" w:type="dxa"/>
            <w:vAlign w:val="center"/>
          </w:tcPr>
          <w:p w:rsidR="00EC37C9" w:rsidRPr="006B2D4F" w:rsidRDefault="00A950F4" w:rsidP="00A950F4">
            <w:pPr>
              <w:spacing w:after="0" w:line="360" w:lineRule="auto"/>
              <w:jc w:val="center"/>
              <w:rPr>
                <w:rFonts w:asciiTheme="majorHAnsi" w:hAnsiTheme="majorHAnsi"/>
                <w:sz w:val="20"/>
                <w:szCs w:val="20"/>
                <w:lang w:val="ro-RO"/>
              </w:rPr>
            </w:pPr>
            <w:r>
              <w:rPr>
                <w:rFonts w:asciiTheme="majorHAnsi" w:hAnsiTheme="majorHAnsi"/>
                <w:sz w:val="20"/>
                <w:szCs w:val="20"/>
                <w:lang w:val="ro-RO"/>
              </w:rPr>
              <w:t>05</w:t>
            </w:r>
            <w:r w:rsidR="00EC37C9" w:rsidRPr="006B2D4F">
              <w:rPr>
                <w:rFonts w:asciiTheme="majorHAnsi" w:hAnsiTheme="majorHAnsi"/>
                <w:sz w:val="20"/>
                <w:szCs w:val="20"/>
                <w:lang w:val="ro-RO"/>
              </w:rPr>
              <w:t>.03.2015 -1</w:t>
            </w:r>
            <w:r>
              <w:rPr>
                <w:rFonts w:asciiTheme="majorHAnsi" w:hAnsiTheme="majorHAnsi"/>
                <w:sz w:val="20"/>
                <w:szCs w:val="20"/>
                <w:lang w:val="ro-RO"/>
              </w:rPr>
              <w:t>2</w:t>
            </w:r>
            <w:r w:rsidR="00EC37C9" w:rsidRPr="006B2D4F">
              <w:rPr>
                <w:rFonts w:asciiTheme="majorHAnsi" w:hAnsiTheme="majorHAnsi"/>
                <w:sz w:val="20"/>
                <w:szCs w:val="20"/>
                <w:lang w:val="ro-RO"/>
              </w:rPr>
              <w:t>.03.2015</w:t>
            </w:r>
          </w:p>
        </w:tc>
        <w:tc>
          <w:tcPr>
            <w:tcW w:w="1701"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12</w:t>
            </w:r>
            <w:r w:rsidR="00EC37C9" w:rsidRPr="006B2D4F">
              <w:rPr>
                <w:rFonts w:asciiTheme="majorHAnsi" w:hAnsiTheme="majorHAnsi"/>
                <w:sz w:val="20"/>
                <w:szCs w:val="20"/>
                <w:lang w:val="ro-RO"/>
              </w:rPr>
              <w:t>.03.2015</w:t>
            </w:r>
          </w:p>
        </w:tc>
        <w:tc>
          <w:tcPr>
            <w:tcW w:w="3260" w:type="dxa"/>
            <w:vAlign w:val="center"/>
          </w:tcPr>
          <w:p w:rsidR="00EC37C9" w:rsidRPr="00585F9D" w:rsidRDefault="00EC37C9" w:rsidP="00D609E1">
            <w:pPr>
              <w:spacing w:after="0" w:line="360" w:lineRule="auto"/>
              <w:jc w:val="center"/>
              <w:rPr>
                <w:rFonts w:asciiTheme="majorHAnsi" w:hAnsiTheme="majorHAnsi"/>
                <w:sz w:val="20"/>
                <w:szCs w:val="20"/>
                <w:lang w:val="ro-RO"/>
              </w:rPr>
            </w:pPr>
            <w:r w:rsidRPr="00585F9D">
              <w:rPr>
                <w:rFonts w:asciiTheme="majorHAnsi" w:hAnsiTheme="majorHAnsi"/>
                <w:sz w:val="20"/>
                <w:lang w:val="ro-RO"/>
              </w:rPr>
              <w:t>Responsabilul formare, monitorizare și informare grup țintă; Asistent proiect</w:t>
            </w:r>
          </w:p>
        </w:tc>
      </w:tr>
      <w:tr w:rsidR="00EC37C9" w:rsidRPr="00585F9D" w:rsidTr="00D609E1">
        <w:trPr>
          <w:jc w:val="center"/>
        </w:trPr>
        <w:tc>
          <w:tcPr>
            <w:tcW w:w="2518" w:type="dxa"/>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Verificare dosarelor de candidatură</w:t>
            </w:r>
          </w:p>
        </w:tc>
        <w:tc>
          <w:tcPr>
            <w:tcW w:w="1843"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05.03.2015 -12</w:t>
            </w:r>
            <w:r w:rsidR="00EC37C9" w:rsidRPr="006B2D4F">
              <w:rPr>
                <w:rFonts w:asciiTheme="majorHAnsi" w:hAnsiTheme="majorHAnsi"/>
                <w:sz w:val="20"/>
                <w:szCs w:val="20"/>
                <w:lang w:val="ro-RO"/>
              </w:rPr>
              <w:t>.03.2015</w:t>
            </w:r>
          </w:p>
        </w:tc>
        <w:tc>
          <w:tcPr>
            <w:tcW w:w="1701"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12</w:t>
            </w:r>
            <w:r w:rsidR="00EC37C9" w:rsidRPr="006B2D4F">
              <w:rPr>
                <w:rFonts w:asciiTheme="majorHAnsi" w:hAnsiTheme="majorHAnsi"/>
                <w:sz w:val="20"/>
                <w:szCs w:val="20"/>
                <w:lang w:val="ro-RO"/>
              </w:rPr>
              <w:t>.03.2015</w:t>
            </w:r>
          </w:p>
        </w:tc>
        <w:tc>
          <w:tcPr>
            <w:tcW w:w="3260" w:type="dxa"/>
            <w:vAlign w:val="center"/>
          </w:tcPr>
          <w:p w:rsidR="00EC37C9" w:rsidRPr="00585F9D" w:rsidRDefault="00EC37C9" w:rsidP="00D609E1">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Comisia de selecție</w:t>
            </w:r>
          </w:p>
        </w:tc>
      </w:tr>
      <w:tr w:rsidR="00EC37C9" w:rsidRPr="00585F9D" w:rsidTr="00D609E1">
        <w:trPr>
          <w:trHeight w:val="582"/>
          <w:jc w:val="center"/>
        </w:trPr>
        <w:tc>
          <w:tcPr>
            <w:tcW w:w="2518" w:type="dxa"/>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Selecția candidaţilor și admiterea în grupul țintă</w:t>
            </w:r>
          </w:p>
        </w:tc>
        <w:tc>
          <w:tcPr>
            <w:tcW w:w="1843"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05.03.2015 -12</w:t>
            </w:r>
            <w:r w:rsidR="00EC37C9" w:rsidRPr="006B2D4F">
              <w:rPr>
                <w:rFonts w:asciiTheme="majorHAnsi" w:hAnsiTheme="majorHAnsi"/>
                <w:sz w:val="20"/>
                <w:szCs w:val="20"/>
                <w:lang w:val="ro-RO"/>
              </w:rPr>
              <w:t>.03.2015</w:t>
            </w:r>
          </w:p>
        </w:tc>
        <w:tc>
          <w:tcPr>
            <w:tcW w:w="1701"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12</w:t>
            </w:r>
            <w:r w:rsidR="00EC37C9" w:rsidRPr="006B2D4F">
              <w:rPr>
                <w:rFonts w:asciiTheme="majorHAnsi" w:hAnsiTheme="majorHAnsi"/>
                <w:sz w:val="20"/>
                <w:szCs w:val="20"/>
                <w:lang w:val="ro-RO"/>
              </w:rPr>
              <w:t>.03.2015</w:t>
            </w:r>
          </w:p>
        </w:tc>
        <w:tc>
          <w:tcPr>
            <w:tcW w:w="3260" w:type="dxa"/>
            <w:vAlign w:val="center"/>
          </w:tcPr>
          <w:p w:rsidR="00EC37C9" w:rsidRPr="00585F9D" w:rsidRDefault="00EC37C9" w:rsidP="00D609E1">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Comisia de selecție</w:t>
            </w:r>
          </w:p>
        </w:tc>
      </w:tr>
      <w:tr w:rsidR="00EC37C9" w:rsidRPr="00585F9D" w:rsidTr="00D609E1">
        <w:trPr>
          <w:jc w:val="center"/>
        </w:trPr>
        <w:tc>
          <w:tcPr>
            <w:tcW w:w="2518" w:type="dxa"/>
            <w:vAlign w:val="center"/>
          </w:tcPr>
          <w:p w:rsidR="00EC37C9" w:rsidRPr="00585F9D" w:rsidRDefault="00EC37C9" w:rsidP="00D609E1">
            <w:pPr>
              <w:spacing w:after="0" w:line="360" w:lineRule="auto"/>
              <w:jc w:val="center"/>
              <w:rPr>
                <w:rFonts w:asciiTheme="majorHAnsi" w:hAnsiTheme="majorHAnsi"/>
                <w:b/>
                <w:sz w:val="20"/>
                <w:szCs w:val="20"/>
                <w:lang w:val="ro-RO"/>
              </w:rPr>
            </w:pPr>
            <w:r w:rsidRPr="00585F9D">
              <w:rPr>
                <w:rFonts w:asciiTheme="majorHAnsi" w:hAnsiTheme="majorHAnsi"/>
                <w:b/>
                <w:sz w:val="20"/>
                <w:szCs w:val="20"/>
                <w:lang w:val="ro-RO"/>
              </w:rPr>
              <w:t>Afișarea rezultatelor finale ale selecției</w:t>
            </w:r>
          </w:p>
        </w:tc>
        <w:tc>
          <w:tcPr>
            <w:tcW w:w="1843"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13</w:t>
            </w:r>
            <w:r w:rsidR="00EC37C9" w:rsidRPr="006B2D4F">
              <w:rPr>
                <w:rFonts w:asciiTheme="majorHAnsi" w:hAnsiTheme="majorHAnsi"/>
                <w:sz w:val="20"/>
                <w:szCs w:val="20"/>
                <w:lang w:val="ro-RO"/>
              </w:rPr>
              <w:t>.03.2015</w:t>
            </w:r>
          </w:p>
        </w:tc>
        <w:tc>
          <w:tcPr>
            <w:tcW w:w="1701" w:type="dxa"/>
            <w:vAlign w:val="center"/>
          </w:tcPr>
          <w:p w:rsidR="00EC37C9" w:rsidRPr="006B2D4F" w:rsidRDefault="00A950F4" w:rsidP="00D609E1">
            <w:pPr>
              <w:spacing w:after="0" w:line="360" w:lineRule="auto"/>
              <w:jc w:val="center"/>
              <w:rPr>
                <w:rFonts w:asciiTheme="majorHAnsi" w:hAnsiTheme="majorHAnsi"/>
                <w:sz w:val="20"/>
                <w:szCs w:val="20"/>
                <w:lang w:val="ro-RO"/>
              </w:rPr>
            </w:pPr>
            <w:r>
              <w:rPr>
                <w:rFonts w:asciiTheme="majorHAnsi" w:hAnsiTheme="majorHAnsi"/>
                <w:sz w:val="20"/>
                <w:szCs w:val="20"/>
                <w:lang w:val="ro-RO"/>
              </w:rPr>
              <w:t>13</w:t>
            </w:r>
            <w:r w:rsidR="00EC37C9" w:rsidRPr="006B2D4F">
              <w:rPr>
                <w:rFonts w:asciiTheme="majorHAnsi" w:hAnsiTheme="majorHAnsi"/>
                <w:sz w:val="20"/>
                <w:szCs w:val="20"/>
                <w:lang w:val="ro-RO"/>
              </w:rPr>
              <w:t>.03.2015</w:t>
            </w:r>
          </w:p>
        </w:tc>
        <w:tc>
          <w:tcPr>
            <w:tcW w:w="3260" w:type="dxa"/>
            <w:vAlign w:val="center"/>
          </w:tcPr>
          <w:p w:rsidR="00EC37C9" w:rsidRPr="00585F9D" w:rsidRDefault="00EC37C9" w:rsidP="00D609E1">
            <w:pPr>
              <w:spacing w:after="0" w:line="360" w:lineRule="auto"/>
              <w:jc w:val="center"/>
              <w:rPr>
                <w:rFonts w:asciiTheme="majorHAnsi" w:hAnsiTheme="majorHAnsi"/>
                <w:sz w:val="20"/>
                <w:szCs w:val="20"/>
                <w:lang w:val="ro-RO"/>
              </w:rPr>
            </w:pPr>
            <w:r w:rsidRPr="00585F9D">
              <w:rPr>
                <w:rFonts w:asciiTheme="majorHAnsi" w:hAnsiTheme="majorHAnsi"/>
                <w:sz w:val="20"/>
                <w:szCs w:val="20"/>
                <w:lang w:val="ro-RO"/>
              </w:rPr>
              <w:t>Responsabil proiect partener; Responsabilul formare, monitorizare și informare grup țintă</w:t>
            </w:r>
          </w:p>
        </w:tc>
      </w:tr>
    </w:tbl>
    <w:p w:rsidR="00EC37C9" w:rsidRDefault="00EC37C9" w:rsidP="00EC37C9">
      <w:pPr>
        <w:spacing w:after="0" w:line="360" w:lineRule="auto"/>
        <w:ind w:firstLine="708"/>
        <w:jc w:val="both"/>
        <w:rPr>
          <w:rFonts w:asciiTheme="majorHAnsi" w:hAnsiTheme="majorHAnsi"/>
          <w:lang w:val="ro-RO"/>
        </w:rPr>
      </w:pPr>
    </w:p>
    <w:p w:rsidR="00EC37C9" w:rsidRPr="006B2D4F" w:rsidRDefault="00A950F4" w:rsidP="00A950F4">
      <w:pPr>
        <w:spacing w:after="0" w:line="240" w:lineRule="auto"/>
        <w:ind w:left="6" w:firstLine="561"/>
        <w:jc w:val="both"/>
        <w:rPr>
          <w:rFonts w:asciiTheme="majorHAnsi" w:hAnsiTheme="majorHAnsi"/>
          <w:lang w:val="ro-RO"/>
        </w:rPr>
      </w:pPr>
      <w:r>
        <w:rPr>
          <w:rFonts w:asciiTheme="majorHAnsi" w:hAnsiTheme="majorHAnsi"/>
          <w:lang w:val="ro-RO"/>
        </w:rPr>
        <w:t>La Universitatea din Bucuresti</w:t>
      </w:r>
      <w:r w:rsidR="00EC37C9" w:rsidRPr="006B2D4F">
        <w:rPr>
          <w:rFonts w:asciiTheme="majorHAnsi" w:hAnsiTheme="majorHAnsi"/>
          <w:lang w:val="ro-RO"/>
        </w:rPr>
        <w:t xml:space="preserve">, preluarea dosarelor candidaţilor la grupul ţintă se va face </w:t>
      </w:r>
      <w:r w:rsidRPr="00A950F4">
        <w:rPr>
          <w:rFonts w:ascii="Cambria" w:hAnsi="Cambria"/>
          <w:sz w:val="24"/>
          <w:szCs w:val="24"/>
          <w:lang w:val="ro-RO"/>
        </w:rPr>
        <w:t>la sediul Facultății de Administrație și Afaceri situat în București, Bd. Regina Elisabeta nr. 4-12, sector 1, la Laboratorul de informatică nr. 1</w:t>
      </w:r>
      <w:r w:rsidR="00EC37C9" w:rsidRPr="00A950F4">
        <w:rPr>
          <w:rFonts w:asciiTheme="majorHAnsi" w:hAnsiTheme="majorHAnsi"/>
          <w:lang w:val="ro-RO"/>
        </w:rPr>
        <w:t>,</w:t>
      </w:r>
      <w:r>
        <w:rPr>
          <w:rFonts w:asciiTheme="majorHAnsi" w:hAnsiTheme="majorHAnsi"/>
          <w:lang w:val="ro-RO"/>
        </w:rPr>
        <w:t xml:space="preserve"> în perioada 5 - 12</w:t>
      </w:r>
      <w:r w:rsidR="00EC37C9" w:rsidRPr="006B2D4F">
        <w:rPr>
          <w:rFonts w:asciiTheme="majorHAnsi" w:hAnsiTheme="majorHAnsi"/>
          <w:lang w:val="ro-RO"/>
        </w:rPr>
        <w:t xml:space="preserve"> martie 2015, după următorul program:</w:t>
      </w:r>
    </w:p>
    <w:p w:rsidR="00EC37C9" w:rsidRPr="008F6E59" w:rsidRDefault="00EC37C9" w:rsidP="00EC37C9">
      <w:pPr>
        <w:spacing w:after="0" w:line="360" w:lineRule="auto"/>
        <w:rPr>
          <w:rFonts w:asciiTheme="majorHAnsi" w:hAnsiTheme="majorHAnsi"/>
          <w:color w:val="FF0000"/>
          <w:lang w:val="ro-RO"/>
        </w:rPr>
      </w:pPr>
    </w:p>
    <w:tbl>
      <w:tblPr>
        <w:tblStyle w:val="TableGrid"/>
        <w:tblW w:w="0" w:type="auto"/>
        <w:jc w:val="center"/>
        <w:tblLook w:val="04A0" w:firstRow="1" w:lastRow="0" w:firstColumn="1" w:lastColumn="0" w:noHBand="0" w:noVBand="1"/>
      </w:tblPr>
      <w:tblGrid>
        <w:gridCol w:w="3504"/>
        <w:gridCol w:w="3848"/>
      </w:tblGrid>
      <w:tr w:rsidR="00EC37C9" w:rsidRPr="008F6E59" w:rsidTr="00D609E1">
        <w:trPr>
          <w:jc w:val="center"/>
        </w:trPr>
        <w:tc>
          <w:tcPr>
            <w:tcW w:w="3504" w:type="dxa"/>
            <w:vAlign w:val="center"/>
          </w:tcPr>
          <w:p w:rsidR="00EC37C9" w:rsidRPr="006B2D4F" w:rsidRDefault="00EC37C9" w:rsidP="00D609E1">
            <w:pPr>
              <w:spacing w:after="0" w:line="360" w:lineRule="auto"/>
              <w:jc w:val="center"/>
              <w:rPr>
                <w:rFonts w:asciiTheme="majorHAnsi" w:hAnsiTheme="majorHAnsi"/>
                <w:b/>
                <w:lang w:val="ro-RO"/>
              </w:rPr>
            </w:pPr>
            <w:r w:rsidRPr="006B2D4F">
              <w:rPr>
                <w:rFonts w:asciiTheme="majorHAnsi" w:hAnsiTheme="majorHAnsi"/>
                <w:b/>
                <w:lang w:val="ro-RO"/>
              </w:rPr>
              <w:t>Ziua</w:t>
            </w:r>
          </w:p>
          <w:p w:rsidR="00EC37C9" w:rsidRPr="006B2D4F" w:rsidRDefault="00A950F4" w:rsidP="00D609E1">
            <w:pPr>
              <w:spacing w:after="0" w:line="360" w:lineRule="auto"/>
              <w:jc w:val="center"/>
              <w:rPr>
                <w:rFonts w:asciiTheme="majorHAnsi" w:hAnsiTheme="majorHAnsi"/>
                <w:b/>
                <w:lang w:val="ro-RO"/>
              </w:rPr>
            </w:pPr>
            <w:r>
              <w:rPr>
                <w:rFonts w:asciiTheme="majorHAnsi" w:hAnsiTheme="majorHAnsi"/>
                <w:b/>
                <w:lang w:val="ro-RO"/>
              </w:rPr>
              <w:t>(perioada 5-12</w:t>
            </w:r>
            <w:r w:rsidR="00EC37C9" w:rsidRPr="006B2D4F">
              <w:rPr>
                <w:rFonts w:asciiTheme="majorHAnsi" w:hAnsiTheme="majorHAnsi"/>
                <w:b/>
                <w:lang w:val="ro-RO"/>
              </w:rPr>
              <w:t xml:space="preserve"> martie 2015)</w:t>
            </w:r>
          </w:p>
        </w:tc>
        <w:tc>
          <w:tcPr>
            <w:tcW w:w="3848" w:type="dxa"/>
            <w:vAlign w:val="center"/>
          </w:tcPr>
          <w:p w:rsidR="00EC37C9" w:rsidRPr="006B2D4F" w:rsidRDefault="00EC37C9" w:rsidP="00D609E1">
            <w:pPr>
              <w:spacing w:after="0" w:line="360" w:lineRule="auto"/>
              <w:jc w:val="center"/>
              <w:rPr>
                <w:rFonts w:asciiTheme="majorHAnsi" w:hAnsiTheme="majorHAnsi"/>
                <w:b/>
                <w:lang w:val="ro-RO"/>
              </w:rPr>
            </w:pPr>
            <w:r w:rsidRPr="006B2D4F">
              <w:rPr>
                <w:rFonts w:asciiTheme="majorHAnsi" w:hAnsiTheme="majorHAnsi"/>
                <w:b/>
                <w:lang w:val="ro-RO"/>
              </w:rPr>
              <w:t>Interval orar</w:t>
            </w:r>
          </w:p>
        </w:tc>
      </w:tr>
      <w:tr w:rsidR="00EC37C9" w:rsidRPr="008F6E59" w:rsidTr="00D609E1">
        <w:trPr>
          <w:jc w:val="center"/>
        </w:trPr>
        <w:tc>
          <w:tcPr>
            <w:tcW w:w="3504" w:type="dxa"/>
            <w:vAlign w:val="center"/>
          </w:tcPr>
          <w:p w:rsidR="00EC37C9" w:rsidRPr="006B2D4F" w:rsidRDefault="00EC37C9" w:rsidP="00D609E1">
            <w:pPr>
              <w:spacing w:after="0" w:line="360" w:lineRule="auto"/>
              <w:jc w:val="center"/>
              <w:rPr>
                <w:rFonts w:asciiTheme="majorHAnsi" w:hAnsiTheme="majorHAnsi"/>
                <w:lang w:val="ro-RO"/>
              </w:rPr>
            </w:pPr>
            <w:r w:rsidRPr="006B2D4F">
              <w:rPr>
                <w:rFonts w:asciiTheme="majorHAnsi" w:hAnsiTheme="majorHAnsi"/>
                <w:lang w:val="ro-RO"/>
              </w:rPr>
              <w:t>Luni</w:t>
            </w:r>
          </w:p>
        </w:tc>
        <w:tc>
          <w:tcPr>
            <w:tcW w:w="3848" w:type="dxa"/>
            <w:vAlign w:val="center"/>
          </w:tcPr>
          <w:p w:rsidR="00EC37C9" w:rsidRPr="00A950F4" w:rsidRDefault="00A950F4" w:rsidP="00D609E1">
            <w:pPr>
              <w:spacing w:after="0" w:line="360" w:lineRule="auto"/>
              <w:jc w:val="center"/>
              <w:rPr>
                <w:rFonts w:asciiTheme="majorHAnsi" w:hAnsiTheme="majorHAnsi"/>
                <w:lang w:val="ro-RO"/>
              </w:rPr>
            </w:pPr>
            <w:r w:rsidRPr="00A950F4">
              <w:rPr>
                <w:rFonts w:ascii="Cambria" w:hAnsi="Cambria"/>
                <w:sz w:val="24"/>
                <w:szCs w:val="24"/>
                <w:lang w:val="ro-RO"/>
              </w:rPr>
              <w:t>12-14</w:t>
            </w:r>
          </w:p>
        </w:tc>
      </w:tr>
      <w:tr w:rsidR="00EC37C9" w:rsidRPr="008F6E59" w:rsidTr="00D609E1">
        <w:trPr>
          <w:jc w:val="center"/>
        </w:trPr>
        <w:tc>
          <w:tcPr>
            <w:tcW w:w="3504" w:type="dxa"/>
            <w:vAlign w:val="center"/>
          </w:tcPr>
          <w:p w:rsidR="00EC37C9" w:rsidRPr="006B2D4F" w:rsidRDefault="00EC37C9" w:rsidP="00D609E1">
            <w:pPr>
              <w:spacing w:after="0" w:line="360" w:lineRule="auto"/>
              <w:jc w:val="center"/>
              <w:rPr>
                <w:rFonts w:asciiTheme="majorHAnsi" w:hAnsiTheme="majorHAnsi"/>
                <w:lang w:val="ro-RO"/>
              </w:rPr>
            </w:pPr>
            <w:r w:rsidRPr="006B2D4F">
              <w:rPr>
                <w:rFonts w:asciiTheme="majorHAnsi" w:hAnsiTheme="majorHAnsi"/>
                <w:lang w:val="ro-RO"/>
              </w:rPr>
              <w:t>Marţi</w:t>
            </w:r>
          </w:p>
        </w:tc>
        <w:tc>
          <w:tcPr>
            <w:tcW w:w="3848" w:type="dxa"/>
            <w:vAlign w:val="center"/>
          </w:tcPr>
          <w:p w:rsidR="00EC37C9" w:rsidRPr="00A950F4" w:rsidRDefault="00A950F4" w:rsidP="00D609E1">
            <w:pPr>
              <w:spacing w:after="0" w:line="360" w:lineRule="auto"/>
              <w:jc w:val="center"/>
              <w:rPr>
                <w:rFonts w:asciiTheme="majorHAnsi" w:hAnsiTheme="majorHAnsi"/>
                <w:lang w:val="ro-RO"/>
              </w:rPr>
            </w:pPr>
            <w:r w:rsidRPr="00A950F4">
              <w:rPr>
                <w:rFonts w:ascii="Cambria" w:hAnsi="Cambria"/>
                <w:sz w:val="24"/>
                <w:szCs w:val="24"/>
                <w:lang w:val="ro-RO"/>
              </w:rPr>
              <w:t>12-14</w:t>
            </w:r>
          </w:p>
        </w:tc>
      </w:tr>
      <w:tr w:rsidR="00EC37C9" w:rsidRPr="008F6E59" w:rsidTr="00D609E1">
        <w:trPr>
          <w:jc w:val="center"/>
        </w:trPr>
        <w:tc>
          <w:tcPr>
            <w:tcW w:w="3504" w:type="dxa"/>
            <w:vAlign w:val="center"/>
          </w:tcPr>
          <w:p w:rsidR="00EC37C9" w:rsidRPr="006B2D4F" w:rsidRDefault="00EC37C9" w:rsidP="00D609E1">
            <w:pPr>
              <w:spacing w:after="0" w:line="360" w:lineRule="auto"/>
              <w:jc w:val="center"/>
              <w:rPr>
                <w:rFonts w:asciiTheme="majorHAnsi" w:hAnsiTheme="majorHAnsi"/>
                <w:lang w:val="ro-RO"/>
              </w:rPr>
            </w:pPr>
            <w:r w:rsidRPr="006B2D4F">
              <w:rPr>
                <w:rFonts w:asciiTheme="majorHAnsi" w:hAnsiTheme="majorHAnsi"/>
                <w:lang w:val="ro-RO"/>
              </w:rPr>
              <w:t>Miercuri</w:t>
            </w:r>
          </w:p>
        </w:tc>
        <w:tc>
          <w:tcPr>
            <w:tcW w:w="3848" w:type="dxa"/>
            <w:vAlign w:val="center"/>
          </w:tcPr>
          <w:p w:rsidR="00EC37C9" w:rsidRPr="00A950F4" w:rsidRDefault="00A950F4" w:rsidP="00D609E1">
            <w:pPr>
              <w:spacing w:after="0" w:line="360" w:lineRule="auto"/>
              <w:jc w:val="center"/>
              <w:rPr>
                <w:rFonts w:asciiTheme="majorHAnsi" w:hAnsiTheme="majorHAnsi"/>
                <w:lang w:val="ro-RO"/>
              </w:rPr>
            </w:pPr>
            <w:r w:rsidRPr="00A950F4">
              <w:rPr>
                <w:rFonts w:ascii="Cambria" w:hAnsi="Cambria"/>
                <w:sz w:val="24"/>
                <w:szCs w:val="24"/>
                <w:lang w:val="ro-RO"/>
              </w:rPr>
              <w:t>12-14</w:t>
            </w:r>
          </w:p>
        </w:tc>
      </w:tr>
      <w:tr w:rsidR="00EC37C9" w:rsidRPr="008F6E59" w:rsidTr="00D609E1">
        <w:trPr>
          <w:jc w:val="center"/>
        </w:trPr>
        <w:tc>
          <w:tcPr>
            <w:tcW w:w="3504" w:type="dxa"/>
            <w:vAlign w:val="center"/>
          </w:tcPr>
          <w:p w:rsidR="00EC37C9" w:rsidRPr="006B2D4F" w:rsidRDefault="00EC37C9" w:rsidP="00D609E1">
            <w:pPr>
              <w:spacing w:after="0" w:line="360" w:lineRule="auto"/>
              <w:jc w:val="center"/>
              <w:rPr>
                <w:rFonts w:asciiTheme="majorHAnsi" w:hAnsiTheme="majorHAnsi"/>
                <w:lang w:val="ro-RO"/>
              </w:rPr>
            </w:pPr>
            <w:r w:rsidRPr="006B2D4F">
              <w:rPr>
                <w:rFonts w:asciiTheme="majorHAnsi" w:hAnsiTheme="majorHAnsi"/>
                <w:lang w:val="ro-RO"/>
              </w:rPr>
              <w:t>Joi</w:t>
            </w:r>
          </w:p>
        </w:tc>
        <w:tc>
          <w:tcPr>
            <w:tcW w:w="3848" w:type="dxa"/>
            <w:vAlign w:val="center"/>
          </w:tcPr>
          <w:p w:rsidR="00EC37C9" w:rsidRPr="00A950F4" w:rsidRDefault="00A950F4" w:rsidP="00D609E1">
            <w:pPr>
              <w:spacing w:after="0" w:line="360" w:lineRule="auto"/>
              <w:jc w:val="center"/>
              <w:rPr>
                <w:rFonts w:asciiTheme="majorHAnsi" w:hAnsiTheme="majorHAnsi"/>
                <w:lang w:val="ro-RO"/>
              </w:rPr>
            </w:pPr>
            <w:r w:rsidRPr="00A950F4">
              <w:rPr>
                <w:rFonts w:ascii="Cambria" w:hAnsi="Cambria"/>
                <w:sz w:val="24"/>
                <w:szCs w:val="24"/>
                <w:lang w:val="ro-RO"/>
              </w:rPr>
              <w:t>12-14</w:t>
            </w:r>
          </w:p>
        </w:tc>
      </w:tr>
      <w:tr w:rsidR="00EC37C9" w:rsidRPr="008F6E59" w:rsidTr="00D609E1">
        <w:trPr>
          <w:jc w:val="center"/>
        </w:trPr>
        <w:tc>
          <w:tcPr>
            <w:tcW w:w="3504" w:type="dxa"/>
            <w:vAlign w:val="center"/>
          </w:tcPr>
          <w:p w:rsidR="00EC37C9" w:rsidRPr="006B2D4F" w:rsidRDefault="00EC37C9" w:rsidP="00D609E1">
            <w:pPr>
              <w:spacing w:after="0" w:line="360" w:lineRule="auto"/>
              <w:jc w:val="center"/>
              <w:rPr>
                <w:rFonts w:asciiTheme="majorHAnsi" w:hAnsiTheme="majorHAnsi"/>
                <w:lang w:val="ro-RO"/>
              </w:rPr>
            </w:pPr>
            <w:r w:rsidRPr="006B2D4F">
              <w:rPr>
                <w:rFonts w:asciiTheme="majorHAnsi" w:hAnsiTheme="majorHAnsi"/>
                <w:lang w:val="ro-RO"/>
              </w:rPr>
              <w:t>Vineri</w:t>
            </w:r>
          </w:p>
        </w:tc>
        <w:tc>
          <w:tcPr>
            <w:tcW w:w="3848" w:type="dxa"/>
            <w:vAlign w:val="center"/>
          </w:tcPr>
          <w:p w:rsidR="00EC37C9" w:rsidRPr="00A950F4" w:rsidRDefault="00A950F4" w:rsidP="00D609E1">
            <w:pPr>
              <w:spacing w:after="0" w:line="360" w:lineRule="auto"/>
              <w:jc w:val="center"/>
              <w:rPr>
                <w:rFonts w:asciiTheme="majorHAnsi" w:hAnsiTheme="majorHAnsi"/>
                <w:lang w:val="ro-RO"/>
              </w:rPr>
            </w:pPr>
            <w:r w:rsidRPr="00A950F4">
              <w:rPr>
                <w:rFonts w:ascii="Cambria" w:hAnsi="Cambria"/>
                <w:sz w:val="24"/>
                <w:szCs w:val="24"/>
                <w:lang w:val="ro-RO"/>
              </w:rPr>
              <w:t>12-14</w:t>
            </w:r>
          </w:p>
        </w:tc>
      </w:tr>
    </w:tbl>
    <w:p w:rsidR="00EC37C9" w:rsidRDefault="00EC37C9" w:rsidP="00A950F4">
      <w:pPr>
        <w:pStyle w:val="ListParagraph"/>
        <w:spacing w:line="360" w:lineRule="auto"/>
        <w:ind w:left="928"/>
        <w:jc w:val="both"/>
        <w:rPr>
          <w:rFonts w:asciiTheme="majorHAnsi" w:hAnsiTheme="majorHAnsi"/>
          <w:lang w:val="ro-RO"/>
        </w:rPr>
      </w:pPr>
    </w:p>
    <w:p w:rsidR="00A950F4" w:rsidRDefault="00A950F4" w:rsidP="00A950F4">
      <w:pPr>
        <w:pStyle w:val="ListParagraph"/>
        <w:spacing w:line="360" w:lineRule="auto"/>
        <w:ind w:left="928"/>
        <w:jc w:val="both"/>
        <w:rPr>
          <w:rFonts w:asciiTheme="majorHAnsi" w:hAnsiTheme="majorHAnsi"/>
          <w:lang w:val="ro-RO"/>
        </w:rPr>
      </w:pPr>
    </w:p>
    <w:p w:rsidR="00A950F4" w:rsidRPr="00EC37C9" w:rsidRDefault="00A950F4" w:rsidP="00A950F4">
      <w:pPr>
        <w:pStyle w:val="ListParagraph"/>
        <w:spacing w:line="360" w:lineRule="auto"/>
        <w:ind w:left="928"/>
        <w:jc w:val="both"/>
        <w:rPr>
          <w:rFonts w:asciiTheme="majorHAnsi" w:hAnsiTheme="majorHAnsi"/>
          <w:lang w:val="ro-RO"/>
        </w:rPr>
      </w:pPr>
      <w:bookmarkStart w:id="15" w:name="_GoBack"/>
      <w:bookmarkEnd w:id="15"/>
    </w:p>
    <w:p w:rsidR="00B77101" w:rsidRPr="00B77101" w:rsidRDefault="00B77101" w:rsidP="00B77101">
      <w:pPr>
        <w:pStyle w:val="ListParagraph"/>
        <w:numPr>
          <w:ilvl w:val="0"/>
          <w:numId w:val="1"/>
        </w:numPr>
        <w:spacing w:line="360" w:lineRule="auto"/>
        <w:jc w:val="both"/>
        <w:rPr>
          <w:rFonts w:asciiTheme="majorHAnsi" w:hAnsiTheme="majorHAnsi"/>
          <w:lang w:val="ro-RO"/>
        </w:rPr>
      </w:pPr>
      <w:r w:rsidRPr="00B77101">
        <w:rPr>
          <w:rFonts w:asciiTheme="majorHAnsi" w:hAnsiTheme="majorHAnsi"/>
          <w:b/>
          <w:lang w:val="ro-RO"/>
        </w:rPr>
        <w:t>Universitatea „Titu Maiorescu”</w:t>
      </w:r>
      <w:r w:rsidRPr="00B77101">
        <w:rPr>
          <w:rFonts w:ascii="Calibri" w:hAnsi="Calibri" w:cs="Calibri"/>
          <w:color w:val="000000"/>
        </w:rPr>
        <w:t>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836"/>
        <w:gridCol w:w="1700"/>
        <w:gridCol w:w="3266"/>
      </w:tblGrid>
      <w:tr w:rsidR="00B77101" w:rsidTr="00C70C3A">
        <w:trPr>
          <w:jc w:val="center"/>
        </w:trPr>
        <w:tc>
          <w:tcPr>
            <w:tcW w:w="251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77101" w:rsidRDefault="00B77101" w:rsidP="00E949AA">
            <w:pPr>
              <w:spacing w:line="340" w:lineRule="atLeast"/>
              <w:jc w:val="center"/>
              <w:rPr>
                <w:color w:val="000000"/>
              </w:rPr>
            </w:pPr>
            <w:proofErr w:type="spellStart"/>
            <w:r>
              <w:rPr>
                <w:rFonts w:ascii="Cambria" w:hAnsi="Cambria"/>
                <w:b/>
                <w:color w:val="000000"/>
                <w:sz w:val="20"/>
                <w:szCs w:val="20"/>
              </w:rPr>
              <w:t>Etapa</w:t>
            </w:r>
            <w:proofErr w:type="spellEnd"/>
          </w:p>
        </w:tc>
        <w:tc>
          <w:tcPr>
            <w:tcW w:w="183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77101" w:rsidRDefault="00B77101" w:rsidP="00E949AA">
            <w:pPr>
              <w:spacing w:line="340" w:lineRule="atLeast"/>
              <w:jc w:val="center"/>
              <w:rPr>
                <w:color w:val="000000"/>
              </w:rPr>
            </w:pPr>
            <w:proofErr w:type="spellStart"/>
            <w:r>
              <w:rPr>
                <w:rFonts w:ascii="Cambria" w:hAnsi="Cambria"/>
                <w:b/>
                <w:color w:val="000000"/>
                <w:sz w:val="20"/>
                <w:szCs w:val="20"/>
              </w:rPr>
              <w:t>Perioada</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77101" w:rsidRDefault="00B77101" w:rsidP="00E949AA">
            <w:pPr>
              <w:spacing w:line="340" w:lineRule="atLeast"/>
              <w:jc w:val="center"/>
              <w:rPr>
                <w:color w:val="000000"/>
              </w:rPr>
            </w:pPr>
            <w:proofErr w:type="spellStart"/>
            <w:r>
              <w:rPr>
                <w:rFonts w:ascii="Cambria" w:hAnsi="Cambria"/>
                <w:b/>
                <w:color w:val="000000"/>
                <w:sz w:val="20"/>
                <w:szCs w:val="20"/>
              </w:rPr>
              <w:t>Termen</w:t>
            </w:r>
            <w:proofErr w:type="spellEnd"/>
            <w:r>
              <w:rPr>
                <w:rFonts w:ascii="Cambria" w:hAnsi="Cambria"/>
                <w:b/>
                <w:color w:val="000000"/>
                <w:sz w:val="20"/>
                <w:szCs w:val="20"/>
              </w:rPr>
              <w:t xml:space="preserve"> de </w:t>
            </w:r>
            <w:proofErr w:type="spellStart"/>
            <w:r>
              <w:rPr>
                <w:rFonts w:ascii="Cambria" w:hAnsi="Cambria"/>
                <w:b/>
                <w:color w:val="000000"/>
                <w:sz w:val="20"/>
                <w:szCs w:val="20"/>
              </w:rPr>
              <w:t>finalizare</w:t>
            </w:r>
            <w:proofErr w:type="spellEnd"/>
          </w:p>
        </w:tc>
        <w:tc>
          <w:tcPr>
            <w:tcW w:w="326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77101" w:rsidRDefault="00B77101" w:rsidP="00E949AA">
            <w:pPr>
              <w:spacing w:line="340" w:lineRule="atLeast"/>
              <w:jc w:val="center"/>
              <w:rPr>
                <w:color w:val="000000"/>
              </w:rPr>
            </w:pPr>
            <w:proofErr w:type="spellStart"/>
            <w:r>
              <w:rPr>
                <w:rFonts w:ascii="Cambria" w:hAnsi="Cambria"/>
                <w:b/>
                <w:color w:val="000000"/>
                <w:sz w:val="20"/>
                <w:szCs w:val="20"/>
              </w:rPr>
              <w:t>Responsabili</w:t>
            </w:r>
            <w:proofErr w:type="spellEnd"/>
          </w:p>
        </w:tc>
      </w:tr>
      <w:tr w:rsidR="00C70C3A" w:rsidTr="00C70C3A">
        <w:trPr>
          <w:trHeight w:val="1450"/>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b/>
                <w:color w:val="000000"/>
                <w:sz w:val="20"/>
                <w:szCs w:val="20"/>
              </w:rPr>
              <w:t>Lansarea</w:t>
            </w:r>
            <w:proofErr w:type="spellEnd"/>
            <w:r>
              <w:rPr>
                <w:rFonts w:ascii="Cambria" w:hAnsi="Cambria"/>
                <w:b/>
                <w:color w:val="000000"/>
                <w:sz w:val="20"/>
                <w:szCs w:val="20"/>
              </w:rPr>
              <w:t xml:space="preserve"> </w:t>
            </w:r>
            <w:proofErr w:type="spellStart"/>
            <w:r>
              <w:rPr>
                <w:rFonts w:ascii="Cambria" w:hAnsi="Cambria"/>
                <w:b/>
                <w:color w:val="000000"/>
                <w:sz w:val="20"/>
                <w:szCs w:val="20"/>
              </w:rPr>
              <w:t>selecției</w:t>
            </w:r>
            <w:proofErr w:type="spellEnd"/>
          </w:p>
        </w:tc>
        <w:tc>
          <w:tcPr>
            <w:tcW w:w="1836"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proofErr w:type="spellStart"/>
            <w:r w:rsidRPr="00C70C3A">
              <w:rPr>
                <w:rFonts w:ascii="Cambria" w:hAnsi="Cambria"/>
                <w:sz w:val="20"/>
                <w:szCs w:val="20"/>
              </w:rPr>
              <w:t>Februarie-Martie</w:t>
            </w:r>
            <w:proofErr w:type="spellEnd"/>
            <w:r w:rsidRPr="00C70C3A">
              <w:rPr>
                <w:rFonts w:ascii="Cambria" w:hAnsi="Cambria"/>
                <w:sz w:val="20"/>
                <w:szCs w:val="20"/>
              </w:rPr>
              <w:t xml:space="preserve"> 2015</w:t>
            </w:r>
          </w:p>
        </w:tc>
        <w:tc>
          <w:tcPr>
            <w:tcW w:w="1700"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09.03.2015</w:t>
            </w:r>
          </w:p>
        </w:tc>
        <w:tc>
          <w:tcPr>
            <w:tcW w:w="3266"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color w:val="000000"/>
                <w:sz w:val="20"/>
                <w:szCs w:val="20"/>
              </w:rPr>
              <w:t>Responsabil</w:t>
            </w:r>
            <w:proofErr w:type="spellEnd"/>
            <w:r>
              <w:rPr>
                <w:rFonts w:ascii="Cambria" w:hAnsi="Cambria"/>
                <w:color w:val="000000"/>
                <w:sz w:val="20"/>
                <w:szCs w:val="20"/>
              </w:rPr>
              <w:t xml:space="preserve"> </w:t>
            </w:r>
            <w:proofErr w:type="spellStart"/>
            <w:r>
              <w:rPr>
                <w:rFonts w:ascii="Cambria" w:hAnsi="Cambria"/>
                <w:color w:val="000000"/>
                <w:sz w:val="20"/>
                <w:szCs w:val="20"/>
              </w:rPr>
              <w:t>proiect</w:t>
            </w:r>
            <w:proofErr w:type="spellEnd"/>
            <w:r>
              <w:rPr>
                <w:rFonts w:ascii="Cambria" w:hAnsi="Cambria"/>
                <w:color w:val="000000"/>
                <w:sz w:val="20"/>
                <w:szCs w:val="20"/>
              </w:rPr>
              <w:t xml:space="preserve"> </w:t>
            </w:r>
            <w:proofErr w:type="spellStart"/>
            <w:r>
              <w:rPr>
                <w:rFonts w:ascii="Cambria" w:hAnsi="Cambria"/>
                <w:color w:val="000000"/>
                <w:sz w:val="20"/>
                <w:szCs w:val="20"/>
              </w:rPr>
              <w:t>partener</w:t>
            </w:r>
            <w:proofErr w:type="spellEnd"/>
            <w:r>
              <w:rPr>
                <w:rFonts w:ascii="Cambria" w:hAnsi="Cambria"/>
                <w:color w:val="000000"/>
                <w:sz w:val="20"/>
                <w:szCs w:val="20"/>
              </w:rPr>
              <w:t xml:space="preserve">; </w:t>
            </w:r>
            <w:proofErr w:type="spellStart"/>
            <w:r>
              <w:rPr>
                <w:rFonts w:ascii="Cambria" w:hAnsi="Cambria"/>
                <w:color w:val="000000"/>
                <w:sz w:val="20"/>
                <w:szCs w:val="20"/>
              </w:rPr>
              <w:t>Responsabilul</w:t>
            </w:r>
            <w:proofErr w:type="spellEnd"/>
            <w:r>
              <w:rPr>
                <w:rFonts w:ascii="Cambria" w:hAnsi="Cambria"/>
                <w:color w:val="000000"/>
                <w:sz w:val="20"/>
                <w:szCs w:val="20"/>
              </w:rPr>
              <w:t xml:space="preserve"> </w:t>
            </w:r>
            <w:proofErr w:type="spellStart"/>
            <w:r>
              <w:rPr>
                <w:rFonts w:ascii="Cambria" w:hAnsi="Cambria"/>
                <w:color w:val="000000"/>
                <w:sz w:val="20"/>
                <w:szCs w:val="20"/>
              </w:rPr>
              <w:t>formare</w:t>
            </w:r>
            <w:proofErr w:type="spellEnd"/>
            <w:r>
              <w:rPr>
                <w:rFonts w:ascii="Cambria" w:hAnsi="Cambria"/>
                <w:color w:val="000000"/>
                <w:sz w:val="20"/>
                <w:szCs w:val="20"/>
              </w:rPr>
              <w:t xml:space="preserve">, </w:t>
            </w:r>
            <w:proofErr w:type="spellStart"/>
            <w:r>
              <w:rPr>
                <w:rFonts w:ascii="Cambria" w:hAnsi="Cambria"/>
                <w:color w:val="000000"/>
                <w:sz w:val="20"/>
                <w:szCs w:val="20"/>
              </w:rPr>
              <w:t>monitorizare</w:t>
            </w:r>
            <w:proofErr w:type="spellEnd"/>
            <w:r>
              <w:rPr>
                <w:rFonts w:ascii="Cambria" w:hAnsi="Cambria"/>
                <w:color w:val="000000"/>
                <w:sz w:val="20"/>
                <w:szCs w:val="20"/>
              </w:rPr>
              <w:t xml:space="preserve"> </w:t>
            </w:r>
            <w:proofErr w:type="spellStart"/>
            <w:r>
              <w:rPr>
                <w:rFonts w:ascii="Cambria" w:hAnsi="Cambria"/>
                <w:color w:val="000000"/>
                <w:sz w:val="20"/>
                <w:szCs w:val="20"/>
              </w:rPr>
              <w:t>și</w:t>
            </w:r>
            <w:proofErr w:type="spellEnd"/>
            <w:r>
              <w:rPr>
                <w:rFonts w:ascii="Cambria" w:hAnsi="Cambria"/>
                <w:color w:val="000000"/>
                <w:sz w:val="20"/>
                <w:szCs w:val="20"/>
              </w:rPr>
              <w:t xml:space="preserve"> </w:t>
            </w:r>
            <w:proofErr w:type="spellStart"/>
            <w:r>
              <w:rPr>
                <w:rFonts w:ascii="Cambria" w:hAnsi="Cambria"/>
                <w:color w:val="000000"/>
                <w:sz w:val="20"/>
                <w:szCs w:val="20"/>
              </w:rPr>
              <w:t>informare</w:t>
            </w:r>
            <w:proofErr w:type="spellEnd"/>
            <w:r>
              <w:rPr>
                <w:rFonts w:ascii="Cambria" w:hAnsi="Cambria"/>
                <w:color w:val="000000"/>
                <w:sz w:val="20"/>
                <w:szCs w:val="20"/>
              </w:rPr>
              <w:t xml:space="preserve"> </w:t>
            </w:r>
            <w:proofErr w:type="spellStart"/>
            <w:r>
              <w:rPr>
                <w:rFonts w:ascii="Cambria" w:hAnsi="Cambria"/>
                <w:color w:val="000000"/>
                <w:sz w:val="20"/>
                <w:szCs w:val="20"/>
              </w:rPr>
              <w:t>grup</w:t>
            </w:r>
            <w:proofErr w:type="spellEnd"/>
            <w:r>
              <w:rPr>
                <w:rFonts w:ascii="Cambria" w:hAnsi="Cambria"/>
                <w:color w:val="000000"/>
                <w:sz w:val="20"/>
                <w:szCs w:val="20"/>
              </w:rPr>
              <w:t xml:space="preserve"> </w:t>
            </w:r>
            <w:proofErr w:type="spellStart"/>
            <w:r>
              <w:rPr>
                <w:rFonts w:ascii="Cambria" w:hAnsi="Cambria"/>
                <w:color w:val="000000"/>
                <w:sz w:val="20"/>
                <w:szCs w:val="20"/>
              </w:rPr>
              <w:t>țintă</w:t>
            </w:r>
            <w:proofErr w:type="spellEnd"/>
          </w:p>
        </w:tc>
      </w:tr>
      <w:tr w:rsidR="00C70C3A" w:rsidTr="00C70C3A">
        <w:trPr>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b/>
                <w:color w:val="000000"/>
                <w:sz w:val="20"/>
                <w:szCs w:val="20"/>
              </w:rPr>
              <w:t>Preluarea</w:t>
            </w:r>
            <w:proofErr w:type="spellEnd"/>
            <w:r>
              <w:rPr>
                <w:rFonts w:ascii="Cambria" w:hAnsi="Cambria"/>
                <w:b/>
                <w:color w:val="000000"/>
                <w:sz w:val="20"/>
                <w:szCs w:val="20"/>
              </w:rPr>
              <w:t xml:space="preserve"> </w:t>
            </w:r>
            <w:proofErr w:type="spellStart"/>
            <w:r>
              <w:rPr>
                <w:rFonts w:ascii="Cambria" w:hAnsi="Cambria"/>
                <w:b/>
                <w:color w:val="000000"/>
                <w:sz w:val="20"/>
                <w:szCs w:val="20"/>
              </w:rPr>
              <w:t>dosarelor</w:t>
            </w:r>
            <w:proofErr w:type="spellEnd"/>
          </w:p>
          <w:p w:rsidR="00C70C3A" w:rsidRDefault="00C70C3A" w:rsidP="00E949AA">
            <w:pPr>
              <w:spacing w:line="340" w:lineRule="atLeast"/>
              <w:jc w:val="center"/>
              <w:rPr>
                <w:color w:val="000000"/>
              </w:rPr>
            </w:pPr>
            <w:r>
              <w:rPr>
                <w:rFonts w:ascii="Cambria" w:hAnsi="Cambria"/>
                <w:b/>
                <w:color w:val="000000"/>
                <w:sz w:val="20"/>
                <w:szCs w:val="20"/>
              </w:rPr>
              <w:t xml:space="preserve">de </w:t>
            </w:r>
            <w:proofErr w:type="spellStart"/>
            <w:r>
              <w:rPr>
                <w:rFonts w:ascii="Cambria" w:hAnsi="Cambria"/>
                <w:b/>
                <w:color w:val="000000"/>
                <w:sz w:val="20"/>
                <w:szCs w:val="20"/>
              </w:rPr>
              <w:t>candidatură</w:t>
            </w:r>
            <w:proofErr w:type="spellEnd"/>
          </w:p>
        </w:tc>
        <w:tc>
          <w:tcPr>
            <w:tcW w:w="1836"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09.03.2015 -20.03.2015</w:t>
            </w:r>
          </w:p>
        </w:tc>
        <w:tc>
          <w:tcPr>
            <w:tcW w:w="1700"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20.03.2015</w:t>
            </w:r>
          </w:p>
        </w:tc>
        <w:tc>
          <w:tcPr>
            <w:tcW w:w="3266"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color w:val="000000"/>
                <w:sz w:val="20"/>
                <w:szCs w:val="20"/>
              </w:rPr>
              <w:t>Responsabilul</w:t>
            </w:r>
            <w:proofErr w:type="spellEnd"/>
            <w:r>
              <w:rPr>
                <w:rFonts w:ascii="Cambria" w:hAnsi="Cambria"/>
                <w:color w:val="000000"/>
                <w:sz w:val="20"/>
                <w:szCs w:val="20"/>
              </w:rPr>
              <w:t xml:space="preserve"> </w:t>
            </w:r>
            <w:proofErr w:type="spellStart"/>
            <w:r>
              <w:rPr>
                <w:rFonts w:ascii="Cambria" w:hAnsi="Cambria"/>
                <w:color w:val="000000"/>
                <w:sz w:val="20"/>
                <w:szCs w:val="20"/>
              </w:rPr>
              <w:t>formare</w:t>
            </w:r>
            <w:proofErr w:type="spellEnd"/>
            <w:r>
              <w:rPr>
                <w:rFonts w:ascii="Cambria" w:hAnsi="Cambria"/>
                <w:color w:val="000000"/>
                <w:sz w:val="20"/>
                <w:szCs w:val="20"/>
              </w:rPr>
              <w:t xml:space="preserve">, </w:t>
            </w:r>
            <w:proofErr w:type="spellStart"/>
            <w:r>
              <w:rPr>
                <w:rFonts w:ascii="Cambria" w:hAnsi="Cambria"/>
                <w:color w:val="000000"/>
                <w:sz w:val="20"/>
                <w:szCs w:val="20"/>
              </w:rPr>
              <w:t>monitorizare</w:t>
            </w:r>
            <w:proofErr w:type="spellEnd"/>
            <w:r>
              <w:rPr>
                <w:rFonts w:ascii="Cambria" w:hAnsi="Cambria"/>
                <w:color w:val="000000"/>
                <w:sz w:val="20"/>
                <w:szCs w:val="20"/>
              </w:rPr>
              <w:t xml:space="preserve"> </w:t>
            </w:r>
            <w:proofErr w:type="spellStart"/>
            <w:r>
              <w:rPr>
                <w:rFonts w:ascii="Cambria" w:hAnsi="Cambria"/>
                <w:color w:val="000000"/>
                <w:sz w:val="20"/>
                <w:szCs w:val="20"/>
              </w:rPr>
              <w:t>și</w:t>
            </w:r>
            <w:proofErr w:type="spellEnd"/>
            <w:r>
              <w:rPr>
                <w:rFonts w:ascii="Cambria" w:hAnsi="Cambria"/>
                <w:color w:val="000000"/>
                <w:sz w:val="20"/>
                <w:szCs w:val="20"/>
              </w:rPr>
              <w:t xml:space="preserve"> </w:t>
            </w:r>
            <w:proofErr w:type="spellStart"/>
            <w:r>
              <w:rPr>
                <w:rFonts w:ascii="Cambria" w:hAnsi="Cambria"/>
                <w:color w:val="000000"/>
                <w:sz w:val="20"/>
                <w:szCs w:val="20"/>
              </w:rPr>
              <w:t>informare</w:t>
            </w:r>
            <w:proofErr w:type="spellEnd"/>
            <w:r>
              <w:rPr>
                <w:rFonts w:ascii="Cambria" w:hAnsi="Cambria"/>
                <w:color w:val="000000"/>
                <w:sz w:val="20"/>
                <w:szCs w:val="20"/>
              </w:rPr>
              <w:t xml:space="preserve"> </w:t>
            </w:r>
            <w:proofErr w:type="spellStart"/>
            <w:r>
              <w:rPr>
                <w:rFonts w:ascii="Cambria" w:hAnsi="Cambria"/>
                <w:color w:val="000000"/>
                <w:sz w:val="20"/>
                <w:szCs w:val="20"/>
              </w:rPr>
              <w:t>grup</w:t>
            </w:r>
            <w:proofErr w:type="spellEnd"/>
            <w:r>
              <w:rPr>
                <w:rFonts w:ascii="Cambria" w:hAnsi="Cambria"/>
                <w:color w:val="000000"/>
                <w:sz w:val="20"/>
                <w:szCs w:val="20"/>
              </w:rPr>
              <w:t xml:space="preserve"> </w:t>
            </w:r>
            <w:proofErr w:type="spellStart"/>
            <w:r>
              <w:rPr>
                <w:rFonts w:ascii="Cambria" w:hAnsi="Cambria"/>
                <w:color w:val="000000"/>
                <w:sz w:val="20"/>
                <w:szCs w:val="20"/>
              </w:rPr>
              <w:t>țintă</w:t>
            </w:r>
            <w:proofErr w:type="spellEnd"/>
            <w:r>
              <w:rPr>
                <w:rFonts w:ascii="Cambria" w:hAnsi="Cambria"/>
                <w:color w:val="000000"/>
                <w:sz w:val="20"/>
                <w:szCs w:val="20"/>
              </w:rPr>
              <w:t xml:space="preserve">; </w:t>
            </w:r>
            <w:proofErr w:type="spellStart"/>
            <w:r>
              <w:rPr>
                <w:rFonts w:ascii="Cambria" w:hAnsi="Cambria"/>
                <w:color w:val="000000"/>
                <w:sz w:val="20"/>
                <w:szCs w:val="20"/>
              </w:rPr>
              <w:t>Asistent</w:t>
            </w:r>
            <w:proofErr w:type="spellEnd"/>
            <w:r>
              <w:rPr>
                <w:rFonts w:ascii="Cambria" w:hAnsi="Cambria"/>
                <w:color w:val="000000"/>
                <w:sz w:val="20"/>
                <w:szCs w:val="20"/>
              </w:rPr>
              <w:t xml:space="preserve"> </w:t>
            </w:r>
            <w:proofErr w:type="spellStart"/>
            <w:r>
              <w:rPr>
                <w:rFonts w:ascii="Cambria" w:hAnsi="Cambria"/>
                <w:color w:val="000000"/>
                <w:sz w:val="20"/>
                <w:szCs w:val="20"/>
              </w:rPr>
              <w:t>proiect</w:t>
            </w:r>
            <w:proofErr w:type="spellEnd"/>
          </w:p>
        </w:tc>
      </w:tr>
      <w:tr w:rsidR="00C70C3A" w:rsidTr="00C70C3A">
        <w:trPr>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b/>
                <w:color w:val="000000"/>
                <w:sz w:val="20"/>
                <w:szCs w:val="20"/>
              </w:rPr>
              <w:t>Verificare</w:t>
            </w:r>
            <w:proofErr w:type="spellEnd"/>
            <w:r>
              <w:rPr>
                <w:rFonts w:ascii="Cambria" w:hAnsi="Cambria"/>
                <w:b/>
                <w:color w:val="000000"/>
                <w:sz w:val="20"/>
                <w:szCs w:val="20"/>
              </w:rPr>
              <w:t xml:space="preserve"> </w:t>
            </w:r>
            <w:proofErr w:type="spellStart"/>
            <w:r>
              <w:rPr>
                <w:rFonts w:ascii="Cambria" w:hAnsi="Cambria"/>
                <w:b/>
                <w:color w:val="000000"/>
                <w:sz w:val="20"/>
                <w:szCs w:val="20"/>
              </w:rPr>
              <w:t>dosarelor</w:t>
            </w:r>
            <w:proofErr w:type="spellEnd"/>
            <w:r>
              <w:rPr>
                <w:rFonts w:ascii="Cambria" w:hAnsi="Cambria"/>
                <w:b/>
                <w:color w:val="000000"/>
                <w:sz w:val="20"/>
                <w:szCs w:val="20"/>
              </w:rPr>
              <w:t xml:space="preserve"> de </w:t>
            </w:r>
            <w:proofErr w:type="spellStart"/>
            <w:r>
              <w:rPr>
                <w:rFonts w:ascii="Cambria" w:hAnsi="Cambria"/>
                <w:b/>
                <w:color w:val="000000"/>
                <w:sz w:val="20"/>
                <w:szCs w:val="20"/>
              </w:rPr>
              <w:t>candidatură</w:t>
            </w:r>
            <w:proofErr w:type="spellEnd"/>
          </w:p>
        </w:tc>
        <w:tc>
          <w:tcPr>
            <w:tcW w:w="1836"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16.03.2015 -20.03.2015</w:t>
            </w:r>
          </w:p>
        </w:tc>
        <w:tc>
          <w:tcPr>
            <w:tcW w:w="1700"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20.03.2015</w:t>
            </w:r>
          </w:p>
        </w:tc>
        <w:tc>
          <w:tcPr>
            <w:tcW w:w="3266"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color w:val="000000"/>
                <w:sz w:val="20"/>
                <w:szCs w:val="20"/>
              </w:rPr>
              <w:t>Comisia</w:t>
            </w:r>
            <w:proofErr w:type="spellEnd"/>
            <w:r>
              <w:rPr>
                <w:rFonts w:ascii="Cambria" w:hAnsi="Cambria"/>
                <w:color w:val="000000"/>
                <w:sz w:val="20"/>
                <w:szCs w:val="20"/>
              </w:rPr>
              <w:t xml:space="preserve"> de </w:t>
            </w:r>
            <w:proofErr w:type="spellStart"/>
            <w:r>
              <w:rPr>
                <w:rFonts w:ascii="Cambria" w:hAnsi="Cambria"/>
                <w:color w:val="000000"/>
                <w:sz w:val="20"/>
                <w:szCs w:val="20"/>
              </w:rPr>
              <w:t>selecție</w:t>
            </w:r>
            <w:proofErr w:type="spellEnd"/>
          </w:p>
        </w:tc>
      </w:tr>
      <w:tr w:rsidR="00C70C3A" w:rsidTr="00C70C3A">
        <w:trPr>
          <w:trHeight w:val="1146"/>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b/>
                <w:color w:val="000000"/>
                <w:sz w:val="20"/>
                <w:szCs w:val="20"/>
              </w:rPr>
              <w:t>Selecția</w:t>
            </w:r>
            <w:proofErr w:type="spellEnd"/>
            <w:r>
              <w:rPr>
                <w:rFonts w:ascii="Cambria" w:hAnsi="Cambria"/>
                <w:b/>
                <w:color w:val="000000"/>
                <w:sz w:val="20"/>
                <w:szCs w:val="20"/>
              </w:rPr>
              <w:t xml:space="preserve"> </w:t>
            </w:r>
            <w:proofErr w:type="spellStart"/>
            <w:r>
              <w:rPr>
                <w:rFonts w:ascii="Cambria" w:hAnsi="Cambria"/>
                <w:b/>
                <w:color w:val="000000"/>
                <w:sz w:val="20"/>
                <w:szCs w:val="20"/>
              </w:rPr>
              <w:t>candidaţilor</w:t>
            </w:r>
            <w:proofErr w:type="spellEnd"/>
            <w:r>
              <w:rPr>
                <w:rFonts w:ascii="Cambria" w:hAnsi="Cambria"/>
                <w:b/>
                <w:color w:val="000000"/>
                <w:sz w:val="20"/>
                <w:szCs w:val="20"/>
              </w:rPr>
              <w:t xml:space="preserve"> </w:t>
            </w:r>
            <w:proofErr w:type="spellStart"/>
            <w:r>
              <w:rPr>
                <w:rFonts w:ascii="Cambria" w:hAnsi="Cambria"/>
                <w:b/>
                <w:color w:val="000000"/>
                <w:sz w:val="20"/>
                <w:szCs w:val="20"/>
              </w:rPr>
              <w:t>și</w:t>
            </w:r>
            <w:proofErr w:type="spellEnd"/>
            <w:r>
              <w:rPr>
                <w:rFonts w:ascii="Cambria" w:hAnsi="Cambria"/>
                <w:b/>
                <w:color w:val="000000"/>
                <w:sz w:val="20"/>
                <w:szCs w:val="20"/>
              </w:rPr>
              <w:t xml:space="preserve"> </w:t>
            </w:r>
            <w:proofErr w:type="spellStart"/>
            <w:r>
              <w:rPr>
                <w:rFonts w:ascii="Cambria" w:hAnsi="Cambria"/>
                <w:b/>
                <w:color w:val="000000"/>
                <w:sz w:val="20"/>
                <w:szCs w:val="20"/>
              </w:rPr>
              <w:t>admiterea</w:t>
            </w:r>
            <w:proofErr w:type="spellEnd"/>
            <w:r>
              <w:rPr>
                <w:rFonts w:ascii="Cambria" w:hAnsi="Cambria"/>
                <w:b/>
                <w:color w:val="000000"/>
                <w:sz w:val="20"/>
                <w:szCs w:val="20"/>
              </w:rPr>
              <w:t xml:space="preserve"> </w:t>
            </w:r>
            <w:proofErr w:type="spellStart"/>
            <w:r>
              <w:rPr>
                <w:rFonts w:ascii="Cambria" w:hAnsi="Cambria"/>
                <w:b/>
                <w:color w:val="000000"/>
                <w:sz w:val="20"/>
                <w:szCs w:val="20"/>
              </w:rPr>
              <w:t>în</w:t>
            </w:r>
            <w:proofErr w:type="spellEnd"/>
            <w:r>
              <w:rPr>
                <w:rFonts w:ascii="Cambria" w:hAnsi="Cambria"/>
                <w:b/>
                <w:color w:val="000000"/>
                <w:sz w:val="20"/>
                <w:szCs w:val="20"/>
              </w:rPr>
              <w:t xml:space="preserve"> </w:t>
            </w:r>
            <w:proofErr w:type="spellStart"/>
            <w:r>
              <w:rPr>
                <w:rFonts w:ascii="Cambria" w:hAnsi="Cambria"/>
                <w:b/>
                <w:color w:val="000000"/>
                <w:sz w:val="20"/>
                <w:szCs w:val="20"/>
              </w:rPr>
              <w:t>grupul</w:t>
            </w:r>
            <w:proofErr w:type="spellEnd"/>
            <w:r>
              <w:rPr>
                <w:rFonts w:ascii="Cambria" w:hAnsi="Cambria"/>
                <w:b/>
                <w:color w:val="000000"/>
                <w:sz w:val="20"/>
                <w:szCs w:val="20"/>
              </w:rPr>
              <w:t xml:space="preserve"> </w:t>
            </w:r>
            <w:proofErr w:type="spellStart"/>
            <w:r>
              <w:rPr>
                <w:rFonts w:ascii="Cambria" w:hAnsi="Cambria"/>
                <w:b/>
                <w:color w:val="000000"/>
                <w:sz w:val="20"/>
                <w:szCs w:val="20"/>
              </w:rPr>
              <w:t>țintă</w:t>
            </w:r>
            <w:proofErr w:type="spellEnd"/>
          </w:p>
        </w:tc>
        <w:tc>
          <w:tcPr>
            <w:tcW w:w="1836"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16.03.2015 -20.03.2015</w:t>
            </w:r>
          </w:p>
        </w:tc>
        <w:tc>
          <w:tcPr>
            <w:tcW w:w="1700"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20.03.2015</w:t>
            </w:r>
          </w:p>
        </w:tc>
        <w:tc>
          <w:tcPr>
            <w:tcW w:w="3266"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color w:val="000000"/>
                <w:sz w:val="20"/>
                <w:szCs w:val="20"/>
              </w:rPr>
              <w:t>Comisia</w:t>
            </w:r>
            <w:proofErr w:type="spellEnd"/>
            <w:r>
              <w:rPr>
                <w:rFonts w:ascii="Cambria" w:hAnsi="Cambria"/>
                <w:color w:val="000000"/>
                <w:sz w:val="20"/>
                <w:szCs w:val="20"/>
              </w:rPr>
              <w:t xml:space="preserve"> de </w:t>
            </w:r>
            <w:proofErr w:type="spellStart"/>
            <w:r>
              <w:rPr>
                <w:rFonts w:ascii="Cambria" w:hAnsi="Cambria"/>
                <w:color w:val="000000"/>
                <w:sz w:val="20"/>
                <w:szCs w:val="20"/>
              </w:rPr>
              <w:t>selecție</w:t>
            </w:r>
            <w:proofErr w:type="spellEnd"/>
          </w:p>
        </w:tc>
      </w:tr>
      <w:tr w:rsidR="00C70C3A" w:rsidTr="00C70C3A">
        <w:trPr>
          <w:jc w:val="center"/>
        </w:trPr>
        <w:tc>
          <w:tcPr>
            <w:tcW w:w="2513"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b/>
                <w:color w:val="000000"/>
                <w:sz w:val="20"/>
                <w:szCs w:val="20"/>
              </w:rPr>
              <w:t>Afișarea</w:t>
            </w:r>
            <w:proofErr w:type="spellEnd"/>
            <w:r>
              <w:rPr>
                <w:rFonts w:ascii="Cambria" w:hAnsi="Cambria"/>
                <w:b/>
                <w:color w:val="000000"/>
                <w:sz w:val="20"/>
                <w:szCs w:val="20"/>
              </w:rPr>
              <w:t xml:space="preserve"> </w:t>
            </w:r>
            <w:proofErr w:type="spellStart"/>
            <w:r>
              <w:rPr>
                <w:rFonts w:ascii="Cambria" w:hAnsi="Cambria"/>
                <w:b/>
                <w:color w:val="000000"/>
                <w:sz w:val="20"/>
                <w:szCs w:val="20"/>
              </w:rPr>
              <w:t>rezultatelor</w:t>
            </w:r>
            <w:proofErr w:type="spellEnd"/>
            <w:r>
              <w:rPr>
                <w:rFonts w:ascii="Cambria" w:hAnsi="Cambria"/>
                <w:b/>
                <w:color w:val="000000"/>
                <w:sz w:val="20"/>
                <w:szCs w:val="20"/>
              </w:rPr>
              <w:t xml:space="preserve"> finale ale </w:t>
            </w:r>
            <w:proofErr w:type="spellStart"/>
            <w:r>
              <w:rPr>
                <w:rFonts w:ascii="Cambria" w:hAnsi="Cambria"/>
                <w:b/>
                <w:color w:val="000000"/>
                <w:sz w:val="20"/>
                <w:szCs w:val="20"/>
              </w:rPr>
              <w:t>selecției</w:t>
            </w:r>
            <w:proofErr w:type="spellEnd"/>
          </w:p>
        </w:tc>
        <w:tc>
          <w:tcPr>
            <w:tcW w:w="1836"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20.03.2015</w:t>
            </w:r>
          </w:p>
        </w:tc>
        <w:tc>
          <w:tcPr>
            <w:tcW w:w="1700" w:type="dxa"/>
            <w:tcBorders>
              <w:top w:val="single" w:sz="4" w:space="0" w:color="auto"/>
              <w:left w:val="single" w:sz="4" w:space="0" w:color="auto"/>
              <w:bottom w:val="single" w:sz="4" w:space="0" w:color="auto"/>
              <w:right w:val="single" w:sz="4" w:space="0" w:color="auto"/>
            </w:tcBorders>
            <w:vAlign w:val="center"/>
            <w:hideMark/>
          </w:tcPr>
          <w:p w:rsidR="00C70C3A" w:rsidRPr="00C70C3A" w:rsidRDefault="00C70C3A" w:rsidP="007D6756">
            <w:pPr>
              <w:spacing w:line="340" w:lineRule="atLeast"/>
              <w:jc w:val="center"/>
            </w:pPr>
            <w:r w:rsidRPr="00C70C3A">
              <w:rPr>
                <w:rFonts w:ascii="Cambria" w:hAnsi="Cambria"/>
                <w:sz w:val="20"/>
                <w:szCs w:val="20"/>
              </w:rPr>
              <w:t>20.03.2015</w:t>
            </w:r>
          </w:p>
        </w:tc>
        <w:tc>
          <w:tcPr>
            <w:tcW w:w="3266" w:type="dxa"/>
            <w:tcBorders>
              <w:top w:val="single" w:sz="4" w:space="0" w:color="auto"/>
              <w:left w:val="single" w:sz="4" w:space="0" w:color="auto"/>
              <w:bottom w:val="single" w:sz="4" w:space="0" w:color="auto"/>
              <w:right w:val="single" w:sz="4" w:space="0" w:color="auto"/>
            </w:tcBorders>
            <w:vAlign w:val="center"/>
            <w:hideMark/>
          </w:tcPr>
          <w:p w:rsidR="00C70C3A" w:rsidRDefault="00C70C3A" w:rsidP="00E949AA">
            <w:pPr>
              <w:spacing w:line="340" w:lineRule="atLeast"/>
              <w:jc w:val="center"/>
              <w:rPr>
                <w:color w:val="000000"/>
              </w:rPr>
            </w:pPr>
            <w:proofErr w:type="spellStart"/>
            <w:r>
              <w:rPr>
                <w:rFonts w:ascii="Cambria" w:hAnsi="Cambria"/>
                <w:color w:val="000000"/>
                <w:sz w:val="20"/>
                <w:szCs w:val="20"/>
              </w:rPr>
              <w:t>Responsabil</w:t>
            </w:r>
            <w:proofErr w:type="spellEnd"/>
            <w:r>
              <w:rPr>
                <w:rFonts w:ascii="Cambria" w:hAnsi="Cambria"/>
                <w:color w:val="000000"/>
                <w:sz w:val="20"/>
                <w:szCs w:val="20"/>
              </w:rPr>
              <w:t xml:space="preserve"> </w:t>
            </w:r>
            <w:proofErr w:type="spellStart"/>
            <w:r>
              <w:rPr>
                <w:rFonts w:ascii="Cambria" w:hAnsi="Cambria"/>
                <w:color w:val="000000"/>
                <w:sz w:val="20"/>
                <w:szCs w:val="20"/>
              </w:rPr>
              <w:t>proiect</w:t>
            </w:r>
            <w:proofErr w:type="spellEnd"/>
            <w:r>
              <w:rPr>
                <w:rFonts w:ascii="Cambria" w:hAnsi="Cambria"/>
                <w:color w:val="000000"/>
                <w:sz w:val="20"/>
                <w:szCs w:val="20"/>
              </w:rPr>
              <w:t xml:space="preserve"> </w:t>
            </w:r>
            <w:proofErr w:type="spellStart"/>
            <w:r>
              <w:rPr>
                <w:rFonts w:ascii="Cambria" w:hAnsi="Cambria"/>
                <w:color w:val="000000"/>
                <w:sz w:val="20"/>
                <w:szCs w:val="20"/>
              </w:rPr>
              <w:t>partener</w:t>
            </w:r>
            <w:proofErr w:type="spellEnd"/>
            <w:r>
              <w:rPr>
                <w:rFonts w:ascii="Cambria" w:hAnsi="Cambria"/>
                <w:color w:val="000000"/>
                <w:sz w:val="20"/>
                <w:szCs w:val="20"/>
              </w:rPr>
              <w:t xml:space="preserve">; </w:t>
            </w:r>
            <w:proofErr w:type="spellStart"/>
            <w:r>
              <w:rPr>
                <w:rFonts w:ascii="Cambria" w:hAnsi="Cambria"/>
                <w:color w:val="000000"/>
                <w:sz w:val="20"/>
                <w:szCs w:val="20"/>
              </w:rPr>
              <w:t>Responsabilul</w:t>
            </w:r>
            <w:proofErr w:type="spellEnd"/>
            <w:r>
              <w:rPr>
                <w:rFonts w:ascii="Cambria" w:hAnsi="Cambria"/>
                <w:color w:val="000000"/>
                <w:sz w:val="20"/>
                <w:szCs w:val="20"/>
              </w:rPr>
              <w:t xml:space="preserve"> </w:t>
            </w:r>
            <w:proofErr w:type="spellStart"/>
            <w:r>
              <w:rPr>
                <w:rFonts w:ascii="Cambria" w:hAnsi="Cambria"/>
                <w:color w:val="000000"/>
                <w:sz w:val="20"/>
                <w:szCs w:val="20"/>
              </w:rPr>
              <w:t>formare</w:t>
            </w:r>
            <w:proofErr w:type="spellEnd"/>
            <w:r>
              <w:rPr>
                <w:rFonts w:ascii="Cambria" w:hAnsi="Cambria"/>
                <w:color w:val="000000"/>
                <w:sz w:val="20"/>
                <w:szCs w:val="20"/>
              </w:rPr>
              <w:t xml:space="preserve">, </w:t>
            </w:r>
            <w:proofErr w:type="spellStart"/>
            <w:r>
              <w:rPr>
                <w:rFonts w:ascii="Cambria" w:hAnsi="Cambria"/>
                <w:color w:val="000000"/>
                <w:sz w:val="20"/>
                <w:szCs w:val="20"/>
              </w:rPr>
              <w:t>monitorizare</w:t>
            </w:r>
            <w:proofErr w:type="spellEnd"/>
            <w:r>
              <w:rPr>
                <w:rFonts w:ascii="Cambria" w:hAnsi="Cambria"/>
                <w:color w:val="000000"/>
                <w:sz w:val="20"/>
                <w:szCs w:val="20"/>
              </w:rPr>
              <w:t xml:space="preserve"> </w:t>
            </w:r>
            <w:proofErr w:type="spellStart"/>
            <w:r>
              <w:rPr>
                <w:rFonts w:ascii="Cambria" w:hAnsi="Cambria"/>
                <w:color w:val="000000"/>
                <w:sz w:val="20"/>
                <w:szCs w:val="20"/>
              </w:rPr>
              <w:t>și</w:t>
            </w:r>
            <w:proofErr w:type="spellEnd"/>
            <w:r>
              <w:rPr>
                <w:rFonts w:ascii="Cambria" w:hAnsi="Cambria"/>
                <w:color w:val="000000"/>
                <w:sz w:val="20"/>
                <w:szCs w:val="20"/>
              </w:rPr>
              <w:t xml:space="preserve"> </w:t>
            </w:r>
            <w:proofErr w:type="spellStart"/>
            <w:r>
              <w:rPr>
                <w:rFonts w:ascii="Cambria" w:hAnsi="Cambria"/>
                <w:color w:val="000000"/>
                <w:sz w:val="20"/>
                <w:szCs w:val="20"/>
              </w:rPr>
              <w:t>informare</w:t>
            </w:r>
            <w:proofErr w:type="spellEnd"/>
            <w:r>
              <w:rPr>
                <w:rFonts w:ascii="Cambria" w:hAnsi="Cambria"/>
                <w:color w:val="000000"/>
                <w:sz w:val="20"/>
                <w:szCs w:val="20"/>
              </w:rPr>
              <w:t xml:space="preserve"> </w:t>
            </w:r>
            <w:proofErr w:type="spellStart"/>
            <w:r>
              <w:rPr>
                <w:rFonts w:ascii="Cambria" w:hAnsi="Cambria"/>
                <w:color w:val="000000"/>
                <w:sz w:val="20"/>
                <w:szCs w:val="20"/>
              </w:rPr>
              <w:t>grup</w:t>
            </w:r>
            <w:proofErr w:type="spellEnd"/>
            <w:r>
              <w:rPr>
                <w:rFonts w:ascii="Cambria" w:hAnsi="Cambria"/>
                <w:color w:val="000000"/>
                <w:sz w:val="20"/>
                <w:szCs w:val="20"/>
              </w:rPr>
              <w:t xml:space="preserve"> </w:t>
            </w:r>
            <w:proofErr w:type="spellStart"/>
            <w:r>
              <w:rPr>
                <w:rFonts w:ascii="Cambria" w:hAnsi="Cambria"/>
                <w:color w:val="000000"/>
                <w:sz w:val="20"/>
                <w:szCs w:val="20"/>
              </w:rPr>
              <w:t>țintă</w:t>
            </w:r>
            <w:proofErr w:type="spellEnd"/>
          </w:p>
        </w:tc>
      </w:tr>
    </w:tbl>
    <w:p w:rsidR="00B77101" w:rsidRPr="009F34C9" w:rsidRDefault="00B77101" w:rsidP="00B77101">
      <w:pPr>
        <w:spacing w:line="340" w:lineRule="atLeast"/>
        <w:ind w:firstLine="709"/>
        <w:jc w:val="both"/>
      </w:pPr>
      <w:r w:rsidRPr="009F34C9">
        <w:t> </w:t>
      </w:r>
      <w:r w:rsidRPr="009F34C9">
        <w:rPr>
          <w:rFonts w:ascii="Cambria" w:hAnsi="Cambria"/>
        </w:rPr>
        <w:t xml:space="preserve">La </w:t>
      </w:r>
      <w:proofErr w:type="spellStart"/>
      <w:r w:rsidRPr="009F34C9">
        <w:rPr>
          <w:rFonts w:ascii="Cambria" w:hAnsi="Cambria"/>
        </w:rPr>
        <w:t>Universitatea</w:t>
      </w:r>
      <w:proofErr w:type="spellEnd"/>
      <w:r w:rsidRPr="009F34C9">
        <w:rPr>
          <w:rFonts w:ascii="Cambria" w:hAnsi="Cambria"/>
        </w:rPr>
        <w:t xml:space="preserve"> </w:t>
      </w:r>
      <w:proofErr w:type="spellStart"/>
      <w:r w:rsidRPr="009F34C9">
        <w:rPr>
          <w:rFonts w:ascii="Cambria" w:hAnsi="Cambria"/>
        </w:rPr>
        <w:t>Titu</w:t>
      </w:r>
      <w:proofErr w:type="spellEnd"/>
      <w:r w:rsidRPr="009F34C9">
        <w:rPr>
          <w:rFonts w:ascii="Cambria" w:hAnsi="Cambria"/>
        </w:rPr>
        <w:t xml:space="preserve"> </w:t>
      </w:r>
      <w:proofErr w:type="spellStart"/>
      <w:r w:rsidRPr="009F34C9">
        <w:rPr>
          <w:rFonts w:ascii="Cambria" w:hAnsi="Cambria"/>
        </w:rPr>
        <w:t>Maiorescu</w:t>
      </w:r>
      <w:proofErr w:type="spellEnd"/>
      <w:r w:rsidRPr="009F34C9">
        <w:rPr>
          <w:rFonts w:ascii="Cambria" w:hAnsi="Cambria"/>
        </w:rPr>
        <w:t xml:space="preserve"> din </w:t>
      </w:r>
      <w:proofErr w:type="spellStart"/>
      <w:r w:rsidRPr="009F34C9">
        <w:rPr>
          <w:rFonts w:ascii="Cambria" w:hAnsi="Cambria"/>
        </w:rPr>
        <w:t>Bucureşti</w:t>
      </w:r>
      <w:proofErr w:type="spellEnd"/>
      <w:r w:rsidRPr="009F34C9">
        <w:rPr>
          <w:rFonts w:ascii="Cambria" w:hAnsi="Cambria"/>
        </w:rPr>
        <w:t xml:space="preserve">, </w:t>
      </w:r>
      <w:proofErr w:type="spellStart"/>
      <w:r w:rsidRPr="009F34C9">
        <w:rPr>
          <w:rFonts w:ascii="Cambria" w:hAnsi="Cambria"/>
        </w:rPr>
        <w:t>preluarea</w:t>
      </w:r>
      <w:proofErr w:type="spellEnd"/>
      <w:r w:rsidRPr="009F34C9">
        <w:rPr>
          <w:rFonts w:ascii="Cambria" w:hAnsi="Cambria"/>
        </w:rPr>
        <w:t xml:space="preserve"> </w:t>
      </w:r>
      <w:proofErr w:type="spellStart"/>
      <w:r w:rsidRPr="009F34C9">
        <w:rPr>
          <w:rFonts w:ascii="Cambria" w:hAnsi="Cambria"/>
        </w:rPr>
        <w:t>dosarelor</w:t>
      </w:r>
      <w:proofErr w:type="spellEnd"/>
      <w:r w:rsidRPr="009F34C9">
        <w:rPr>
          <w:rFonts w:ascii="Cambria" w:hAnsi="Cambria"/>
        </w:rPr>
        <w:t xml:space="preserve"> </w:t>
      </w:r>
      <w:proofErr w:type="spellStart"/>
      <w:r w:rsidRPr="009F34C9">
        <w:rPr>
          <w:rFonts w:ascii="Cambria" w:hAnsi="Cambria"/>
        </w:rPr>
        <w:t>candidaţilor</w:t>
      </w:r>
      <w:proofErr w:type="spellEnd"/>
      <w:r w:rsidRPr="009F34C9">
        <w:rPr>
          <w:rFonts w:ascii="Cambria" w:hAnsi="Cambria"/>
        </w:rPr>
        <w:t xml:space="preserve"> la </w:t>
      </w:r>
      <w:proofErr w:type="spellStart"/>
      <w:r w:rsidRPr="009F34C9">
        <w:rPr>
          <w:rFonts w:ascii="Cambria" w:hAnsi="Cambria"/>
        </w:rPr>
        <w:t>grupul</w:t>
      </w:r>
      <w:proofErr w:type="spellEnd"/>
      <w:r w:rsidRPr="009F34C9">
        <w:rPr>
          <w:rFonts w:ascii="Cambria" w:hAnsi="Cambria"/>
        </w:rPr>
        <w:t xml:space="preserve"> </w:t>
      </w:r>
      <w:proofErr w:type="spellStart"/>
      <w:r w:rsidRPr="009F34C9">
        <w:rPr>
          <w:rFonts w:ascii="Cambria" w:hAnsi="Cambria"/>
        </w:rPr>
        <w:t>ţintă</w:t>
      </w:r>
      <w:proofErr w:type="spellEnd"/>
      <w:r w:rsidRPr="009F34C9">
        <w:rPr>
          <w:rFonts w:ascii="Cambria" w:hAnsi="Cambria"/>
        </w:rPr>
        <w:t xml:space="preserve"> se </w:t>
      </w:r>
      <w:proofErr w:type="spellStart"/>
      <w:proofErr w:type="gramStart"/>
      <w:r w:rsidRPr="009F34C9">
        <w:rPr>
          <w:rFonts w:ascii="Cambria" w:hAnsi="Cambria"/>
        </w:rPr>
        <w:t>va</w:t>
      </w:r>
      <w:proofErr w:type="spellEnd"/>
      <w:proofErr w:type="gramEnd"/>
      <w:r w:rsidRPr="009F34C9">
        <w:rPr>
          <w:rFonts w:ascii="Cambria" w:hAnsi="Cambria"/>
        </w:rPr>
        <w:t xml:space="preserve"> face la </w:t>
      </w:r>
      <w:proofErr w:type="spellStart"/>
      <w:r w:rsidRPr="009F34C9">
        <w:rPr>
          <w:rFonts w:ascii="Cambria" w:hAnsi="Cambria"/>
        </w:rPr>
        <w:t>sediul</w:t>
      </w:r>
      <w:proofErr w:type="spellEnd"/>
      <w:r w:rsidRPr="009F34C9">
        <w:rPr>
          <w:rFonts w:ascii="Cambria" w:hAnsi="Cambria"/>
        </w:rPr>
        <w:t xml:space="preserve"> </w:t>
      </w:r>
      <w:proofErr w:type="spellStart"/>
      <w:r w:rsidRPr="009F34C9">
        <w:rPr>
          <w:rFonts w:ascii="Cambria" w:hAnsi="Cambria"/>
        </w:rPr>
        <w:t>instituţiei</w:t>
      </w:r>
      <w:proofErr w:type="spellEnd"/>
      <w:r w:rsidRPr="009F34C9">
        <w:rPr>
          <w:rFonts w:ascii="Cambria" w:hAnsi="Cambria"/>
        </w:rPr>
        <w:t xml:space="preserve"> din </w:t>
      </w:r>
      <w:proofErr w:type="spellStart"/>
      <w:r w:rsidRPr="009F34C9">
        <w:rPr>
          <w:rFonts w:ascii="Cambria" w:hAnsi="Cambria"/>
        </w:rPr>
        <w:t>Bucureşti</w:t>
      </w:r>
      <w:proofErr w:type="spellEnd"/>
      <w:r w:rsidRPr="009F34C9">
        <w:rPr>
          <w:rFonts w:ascii="Cambria" w:hAnsi="Cambria"/>
        </w:rPr>
        <w:t xml:space="preserve">, str. </w:t>
      </w:r>
      <w:proofErr w:type="spellStart"/>
      <w:r w:rsidRPr="009F34C9">
        <w:rPr>
          <w:rFonts w:ascii="Cambria" w:hAnsi="Cambria"/>
        </w:rPr>
        <w:t>Dâmbovnicului</w:t>
      </w:r>
      <w:proofErr w:type="spellEnd"/>
      <w:r w:rsidRPr="009F34C9">
        <w:rPr>
          <w:rFonts w:ascii="Cambria" w:hAnsi="Cambria"/>
        </w:rPr>
        <w:t>, nr. 2</w:t>
      </w:r>
      <w:r w:rsidR="00C70C3A">
        <w:rPr>
          <w:rFonts w:ascii="Cambria" w:hAnsi="Cambria"/>
        </w:rPr>
        <w:t xml:space="preserve">2, camera 17, </w:t>
      </w:r>
      <w:proofErr w:type="spellStart"/>
      <w:r w:rsidR="00C70C3A">
        <w:rPr>
          <w:rFonts w:ascii="Cambria" w:hAnsi="Cambria"/>
        </w:rPr>
        <w:t>în</w:t>
      </w:r>
      <w:proofErr w:type="spellEnd"/>
      <w:r w:rsidR="00C70C3A">
        <w:rPr>
          <w:rFonts w:ascii="Cambria" w:hAnsi="Cambria"/>
        </w:rPr>
        <w:t xml:space="preserve"> </w:t>
      </w:r>
      <w:proofErr w:type="spellStart"/>
      <w:r w:rsidR="00C70C3A">
        <w:rPr>
          <w:rFonts w:ascii="Cambria" w:hAnsi="Cambria"/>
        </w:rPr>
        <w:t>perioada</w:t>
      </w:r>
      <w:proofErr w:type="spellEnd"/>
      <w:r w:rsidR="00C70C3A">
        <w:rPr>
          <w:rFonts w:ascii="Cambria" w:hAnsi="Cambria"/>
        </w:rPr>
        <w:t xml:space="preserve"> 9 - 20</w:t>
      </w:r>
      <w:r w:rsidRPr="009F34C9">
        <w:rPr>
          <w:rFonts w:ascii="Cambria" w:hAnsi="Cambria"/>
        </w:rPr>
        <w:t xml:space="preserve"> </w:t>
      </w:r>
      <w:proofErr w:type="spellStart"/>
      <w:r w:rsidRPr="009F34C9">
        <w:rPr>
          <w:rFonts w:ascii="Cambria" w:hAnsi="Cambria"/>
        </w:rPr>
        <w:t>martie</w:t>
      </w:r>
      <w:proofErr w:type="spellEnd"/>
      <w:r w:rsidRPr="009F34C9">
        <w:rPr>
          <w:rFonts w:ascii="Cambria" w:hAnsi="Cambria"/>
        </w:rPr>
        <w:t xml:space="preserve"> 2015, </w:t>
      </w:r>
      <w:proofErr w:type="spellStart"/>
      <w:r w:rsidRPr="009F34C9">
        <w:rPr>
          <w:rFonts w:ascii="Cambria" w:hAnsi="Cambria"/>
        </w:rPr>
        <w:t>după</w:t>
      </w:r>
      <w:proofErr w:type="spellEnd"/>
      <w:r w:rsidRPr="009F34C9">
        <w:rPr>
          <w:rFonts w:ascii="Cambria" w:hAnsi="Cambria"/>
        </w:rPr>
        <w:t xml:space="preserve"> </w:t>
      </w:r>
      <w:proofErr w:type="spellStart"/>
      <w:r w:rsidRPr="009F34C9">
        <w:rPr>
          <w:rFonts w:ascii="Cambria" w:hAnsi="Cambria"/>
        </w:rPr>
        <w:t>următorul</w:t>
      </w:r>
      <w:proofErr w:type="spellEnd"/>
      <w:r w:rsidRPr="009F34C9">
        <w:rPr>
          <w:rFonts w:ascii="Cambria" w:hAnsi="Cambria"/>
        </w:rPr>
        <w:t xml:space="preserve"> program:</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95"/>
        <w:gridCol w:w="3840"/>
      </w:tblGrid>
      <w:tr w:rsidR="00B77101" w:rsidRPr="009F34C9" w:rsidTr="00E949AA">
        <w:trPr>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proofErr w:type="spellStart"/>
            <w:r w:rsidRPr="009F34C9">
              <w:rPr>
                <w:rFonts w:ascii="Cambria" w:hAnsi="Cambria"/>
                <w:b/>
              </w:rPr>
              <w:t>Ziua</w:t>
            </w:r>
            <w:proofErr w:type="spellEnd"/>
          </w:p>
          <w:p w:rsidR="00B77101" w:rsidRPr="009F34C9" w:rsidRDefault="00C70C3A" w:rsidP="00B77101">
            <w:pPr>
              <w:spacing w:after="0" w:line="360" w:lineRule="auto"/>
              <w:jc w:val="center"/>
            </w:pPr>
            <w:r>
              <w:rPr>
                <w:rFonts w:ascii="Cambria" w:hAnsi="Cambria"/>
                <w:b/>
              </w:rPr>
              <w:t>(</w:t>
            </w:r>
            <w:proofErr w:type="spellStart"/>
            <w:r>
              <w:rPr>
                <w:rFonts w:ascii="Cambria" w:hAnsi="Cambria"/>
                <w:b/>
              </w:rPr>
              <w:t>perioada</w:t>
            </w:r>
            <w:proofErr w:type="spellEnd"/>
            <w:r>
              <w:rPr>
                <w:rFonts w:ascii="Cambria" w:hAnsi="Cambria"/>
                <w:b/>
              </w:rPr>
              <w:t xml:space="preserve"> 9-20</w:t>
            </w:r>
            <w:r w:rsidR="00B77101" w:rsidRPr="009F34C9">
              <w:rPr>
                <w:rFonts w:ascii="Cambria" w:hAnsi="Cambria"/>
                <w:b/>
              </w:rPr>
              <w:t xml:space="preserve"> </w:t>
            </w:r>
            <w:proofErr w:type="spellStart"/>
            <w:r w:rsidR="00B77101" w:rsidRPr="009F34C9">
              <w:rPr>
                <w:rFonts w:ascii="Cambria" w:hAnsi="Cambria"/>
                <w:b/>
              </w:rPr>
              <w:t>martie</w:t>
            </w:r>
            <w:proofErr w:type="spellEnd"/>
            <w:r w:rsidR="00B77101" w:rsidRPr="009F34C9">
              <w:rPr>
                <w:rFonts w:ascii="Cambria" w:hAnsi="Cambria"/>
                <w:b/>
              </w:rPr>
              <w:t xml:space="preserve"> 2015)</w:t>
            </w:r>
          </w:p>
        </w:tc>
        <w:tc>
          <w:tcPr>
            <w:tcW w:w="3840"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r w:rsidRPr="009F34C9">
              <w:rPr>
                <w:rFonts w:ascii="Cambria" w:hAnsi="Cambria"/>
                <w:b/>
              </w:rPr>
              <w:t xml:space="preserve">Interval </w:t>
            </w:r>
            <w:proofErr w:type="spellStart"/>
            <w:r w:rsidRPr="009F34C9">
              <w:rPr>
                <w:rFonts w:ascii="Cambria" w:hAnsi="Cambria"/>
                <w:b/>
              </w:rPr>
              <w:t>orar</w:t>
            </w:r>
            <w:proofErr w:type="spellEnd"/>
          </w:p>
        </w:tc>
      </w:tr>
      <w:tr w:rsidR="00B77101" w:rsidRPr="009F34C9" w:rsidTr="00E949AA">
        <w:trPr>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proofErr w:type="spellStart"/>
            <w:r w:rsidRPr="009F34C9">
              <w:rPr>
                <w:rFonts w:ascii="Cambria" w:hAnsi="Cambria"/>
              </w:rPr>
              <w:t>Luni</w:t>
            </w:r>
            <w:proofErr w:type="spellEnd"/>
          </w:p>
        </w:tc>
        <w:tc>
          <w:tcPr>
            <w:tcW w:w="3840"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r w:rsidRPr="009F34C9">
              <w:rPr>
                <w:rFonts w:ascii="Cambria" w:hAnsi="Cambria"/>
              </w:rPr>
              <w:t>10 - 14</w:t>
            </w:r>
          </w:p>
        </w:tc>
      </w:tr>
      <w:tr w:rsidR="00B77101" w:rsidRPr="009F34C9" w:rsidTr="00E949AA">
        <w:trPr>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proofErr w:type="spellStart"/>
            <w:r w:rsidRPr="009F34C9">
              <w:rPr>
                <w:rFonts w:ascii="Cambria" w:hAnsi="Cambria"/>
              </w:rPr>
              <w:t>Marţi</w:t>
            </w:r>
            <w:proofErr w:type="spellEnd"/>
          </w:p>
        </w:tc>
        <w:tc>
          <w:tcPr>
            <w:tcW w:w="3840"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r w:rsidRPr="009F34C9">
              <w:rPr>
                <w:rFonts w:ascii="Cambria" w:hAnsi="Cambria"/>
              </w:rPr>
              <w:t>10 - 14</w:t>
            </w:r>
          </w:p>
        </w:tc>
      </w:tr>
      <w:tr w:rsidR="00B77101" w:rsidRPr="009F34C9" w:rsidTr="00E949AA">
        <w:trPr>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proofErr w:type="spellStart"/>
            <w:r w:rsidRPr="009F34C9">
              <w:rPr>
                <w:rFonts w:ascii="Cambria" w:hAnsi="Cambria"/>
              </w:rPr>
              <w:t>Miercuri</w:t>
            </w:r>
            <w:proofErr w:type="spellEnd"/>
          </w:p>
        </w:tc>
        <w:tc>
          <w:tcPr>
            <w:tcW w:w="3840"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r w:rsidRPr="009F34C9">
              <w:rPr>
                <w:rFonts w:ascii="Cambria" w:hAnsi="Cambria"/>
              </w:rPr>
              <w:t>10 - 14</w:t>
            </w:r>
          </w:p>
        </w:tc>
      </w:tr>
      <w:tr w:rsidR="00B77101" w:rsidRPr="009F34C9" w:rsidTr="00E949AA">
        <w:trPr>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proofErr w:type="spellStart"/>
            <w:r w:rsidRPr="009F34C9">
              <w:rPr>
                <w:rFonts w:ascii="Cambria" w:hAnsi="Cambria"/>
              </w:rPr>
              <w:t>Joi</w:t>
            </w:r>
            <w:proofErr w:type="spellEnd"/>
          </w:p>
        </w:tc>
        <w:tc>
          <w:tcPr>
            <w:tcW w:w="3840"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r w:rsidRPr="009F34C9">
              <w:rPr>
                <w:rFonts w:ascii="Cambria" w:hAnsi="Cambria"/>
              </w:rPr>
              <w:t>8 - 12</w:t>
            </w:r>
          </w:p>
        </w:tc>
      </w:tr>
      <w:tr w:rsidR="00B77101" w:rsidRPr="009F34C9" w:rsidTr="00E949AA">
        <w:trPr>
          <w:jc w:val="center"/>
        </w:trPr>
        <w:tc>
          <w:tcPr>
            <w:tcW w:w="3495"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proofErr w:type="spellStart"/>
            <w:r w:rsidRPr="009F34C9">
              <w:rPr>
                <w:rFonts w:ascii="Cambria" w:hAnsi="Cambria"/>
              </w:rPr>
              <w:t>Vineri</w:t>
            </w:r>
            <w:proofErr w:type="spellEnd"/>
          </w:p>
        </w:tc>
        <w:tc>
          <w:tcPr>
            <w:tcW w:w="3840" w:type="dxa"/>
            <w:tcBorders>
              <w:top w:val="single" w:sz="4" w:space="0" w:color="auto"/>
              <w:left w:val="single" w:sz="4" w:space="0" w:color="auto"/>
              <w:bottom w:val="single" w:sz="4" w:space="0" w:color="auto"/>
              <w:right w:val="single" w:sz="4" w:space="0" w:color="auto"/>
            </w:tcBorders>
            <w:vAlign w:val="center"/>
            <w:hideMark/>
          </w:tcPr>
          <w:p w:rsidR="00B77101" w:rsidRPr="009F34C9" w:rsidRDefault="00B77101" w:rsidP="00B77101">
            <w:pPr>
              <w:spacing w:after="0" w:line="360" w:lineRule="auto"/>
              <w:jc w:val="center"/>
            </w:pPr>
            <w:r w:rsidRPr="009F34C9">
              <w:rPr>
                <w:rFonts w:ascii="Cambria" w:hAnsi="Cambria"/>
              </w:rPr>
              <w:t>8 - 12</w:t>
            </w:r>
          </w:p>
        </w:tc>
      </w:tr>
    </w:tbl>
    <w:p w:rsidR="00B77101" w:rsidRPr="009F34C9" w:rsidRDefault="00B77101" w:rsidP="00B77101">
      <w:pPr>
        <w:rPr>
          <w:rFonts w:eastAsia="Times New Roman"/>
        </w:rPr>
      </w:pPr>
    </w:p>
    <w:p w:rsidR="00B77101" w:rsidRPr="009F34C9" w:rsidRDefault="00B77101" w:rsidP="00B77101"/>
    <w:p w:rsidR="00B77101" w:rsidRPr="00585F9D" w:rsidRDefault="00B77101" w:rsidP="00717593">
      <w:pPr>
        <w:spacing w:after="0" w:line="360" w:lineRule="auto"/>
        <w:ind w:firstLine="708"/>
        <w:jc w:val="both"/>
        <w:rPr>
          <w:rFonts w:asciiTheme="majorHAnsi" w:hAnsiTheme="majorHAnsi"/>
          <w:lang w:val="ro-RO"/>
        </w:rPr>
      </w:pPr>
    </w:p>
    <w:p w:rsidR="00717593" w:rsidRPr="00585F9D" w:rsidRDefault="00717593" w:rsidP="00717593">
      <w:pPr>
        <w:pStyle w:val="Heading1"/>
        <w:widowControl/>
        <w:numPr>
          <w:ilvl w:val="0"/>
          <w:numId w:val="8"/>
        </w:numPr>
        <w:adjustRightInd/>
        <w:spacing w:before="0" w:after="0" w:line="360" w:lineRule="auto"/>
        <w:jc w:val="left"/>
        <w:textAlignment w:val="auto"/>
        <w:rPr>
          <w:rFonts w:asciiTheme="majorHAnsi" w:hAnsiTheme="majorHAnsi"/>
        </w:rPr>
      </w:pPr>
      <w:bookmarkStart w:id="16" w:name="_Toc413245568"/>
      <w:r w:rsidRPr="00585F9D">
        <w:rPr>
          <w:rFonts w:asciiTheme="majorHAnsi" w:hAnsiTheme="majorHAnsi"/>
        </w:rPr>
        <w:t>ANEXE</w:t>
      </w:r>
      <w:bookmarkEnd w:id="16"/>
    </w:p>
    <w:p w:rsidR="00717593" w:rsidRPr="00585F9D" w:rsidRDefault="00717593"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 xml:space="preserve">Anexa nr. 1. </w:t>
      </w:r>
      <w:r w:rsidR="004E24E4" w:rsidRPr="00585F9D">
        <w:rPr>
          <w:rFonts w:asciiTheme="majorHAnsi" w:hAnsiTheme="majorHAnsi"/>
          <w:lang w:val="ro-RO"/>
        </w:rPr>
        <w:t xml:space="preserve">Formularul de înregistrare a grupului ţintă </w:t>
      </w:r>
      <w:r w:rsidRPr="00585F9D">
        <w:rPr>
          <w:rFonts w:asciiTheme="majorHAnsi" w:hAnsiTheme="majorHAnsi"/>
          <w:lang w:val="ro-RO"/>
        </w:rPr>
        <w:t xml:space="preserve"> </w:t>
      </w:r>
    </w:p>
    <w:p w:rsidR="00717593" w:rsidRPr="00585F9D" w:rsidRDefault="00717593"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 xml:space="preserve">Anexa nr.2. </w:t>
      </w:r>
      <w:r w:rsidR="004E24E4" w:rsidRPr="00585F9D">
        <w:rPr>
          <w:rFonts w:asciiTheme="majorHAnsi" w:hAnsiTheme="majorHAnsi"/>
          <w:lang w:val="ro-RO"/>
        </w:rPr>
        <w:t>CV Europass</w:t>
      </w:r>
    </w:p>
    <w:p w:rsidR="00717593" w:rsidRPr="00585F9D" w:rsidRDefault="004E24E4"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Anexa nr. 3</w:t>
      </w:r>
      <w:r w:rsidR="00717593" w:rsidRPr="00585F9D">
        <w:rPr>
          <w:rFonts w:asciiTheme="majorHAnsi" w:hAnsiTheme="majorHAnsi"/>
          <w:lang w:val="ro-RO"/>
        </w:rPr>
        <w:t>. Acord de utilizare a datelor personale</w:t>
      </w:r>
    </w:p>
    <w:p w:rsidR="00717593" w:rsidRPr="00585F9D" w:rsidRDefault="004E24E4"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Anexa nr. 4</w:t>
      </w:r>
      <w:r w:rsidR="00717593" w:rsidRPr="00585F9D">
        <w:rPr>
          <w:rFonts w:asciiTheme="majorHAnsi" w:hAnsiTheme="majorHAnsi"/>
          <w:lang w:val="ro-RO"/>
        </w:rPr>
        <w:t>. Angajament de respectare a condiţiilor proiectului</w:t>
      </w:r>
    </w:p>
    <w:p w:rsidR="00717593" w:rsidRPr="00585F9D" w:rsidRDefault="004E24E4"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Anexa nr. 5</w:t>
      </w:r>
      <w:r w:rsidR="00717593" w:rsidRPr="00585F9D">
        <w:rPr>
          <w:rFonts w:asciiTheme="majorHAnsi" w:hAnsiTheme="majorHAnsi"/>
          <w:lang w:val="ro-RO"/>
        </w:rPr>
        <w:t>. Registrul de înregistrare a dosarelor de candidatură</w:t>
      </w:r>
    </w:p>
    <w:p w:rsidR="00717593" w:rsidRPr="00585F9D" w:rsidRDefault="004E24E4"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Anexa nr 6</w:t>
      </w:r>
      <w:r w:rsidR="00717593" w:rsidRPr="00585F9D">
        <w:rPr>
          <w:rFonts w:asciiTheme="majorHAnsi" w:hAnsiTheme="majorHAnsi"/>
          <w:lang w:val="ro-RO"/>
        </w:rPr>
        <w:t>. Proces verbal de verificare a dosarelor de candidatură</w:t>
      </w:r>
    </w:p>
    <w:p w:rsidR="00717593" w:rsidRPr="00585F9D" w:rsidRDefault="004E24E4"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Anexa nr 7</w:t>
      </w:r>
      <w:r w:rsidR="00717593" w:rsidRPr="00585F9D">
        <w:rPr>
          <w:rFonts w:asciiTheme="majorHAnsi" w:hAnsiTheme="majorHAnsi"/>
          <w:lang w:val="ro-RO"/>
        </w:rPr>
        <w:t>. Proces verbal de selecție a dosarelor de candidatură</w:t>
      </w:r>
    </w:p>
    <w:p w:rsidR="00717593" w:rsidRPr="00585F9D" w:rsidRDefault="004E24E4" w:rsidP="00717593">
      <w:pPr>
        <w:numPr>
          <w:ilvl w:val="0"/>
          <w:numId w:val="6"/>
        </w:numPr>
        <w:spacing w:after="0" w:line="360" w:lineRule="auto"/>
        <w:ind w:left="714" w:hanging="357"/>
        <w:rPr>
          <w:rFonts w:asciiTheme="majorHAnsi" w:hAnsiTheme="majorHAnsi"/>
          <w:lang w:val="ro-RO"/>
        </w:rPr>
      </w:pPr>
      <w:r w:rsidRPr="00585F9D">
        <w:rPr>
          <w:rFonts w:asciiTheme="majorHAnsi" w:hAnsiTheme="majorHAnsi"/>
          <w:lang w:val="ro-RO"/>
        </w:rPr>
        <w:t>Anexa nr.8</w:t>
      </w:r>
      <w:r w:rsidR="00C541E1">
        <w:rPr>
          <w:rFonts w:asciiTheme="majorHAnsi" w:hAnsiTheme="majorHAnsi"/>
          <w:lang w:val="ro-RO"/>
        </w:rPr>
        <w:t>. Acord de participare</w:t>
      </w:r>
      <w:r w:rsidR="00717593" w:rsidRPr="00585F9D">
        <w:rPr>
          <w:rFonts w:asciiTheme="majorHAnsi" w:hAnsiTheme="majorHAnsi"/>
          <w:lang w:val="ro-RO"/>
        </w:rPr>
        <w:t xml:space="preserve"> ca rezervă în proiect.</w:t>
      </w:r>
    </w:p>
    <w:p w:rsidR="0008704E" w:rsidRPr="00585F9D" w:rsidRDefault="0008704E" w:rsidP="0008704E">
      <w:pPr>
        <w:spacing w:after="0" w:line="360" w:lineRule="auto"/>
        <w:ind w:left="714"/>
        <w:rPr>
          <w:rFonts w:asciiTheme="majorHAnsi" w:hAnsiTheme="majorHAnsi"/>
          <w:lang w:val="ro-RO"/>
        </w:rPr>
      </w:pPr>
    </w:p>
    <w:sectPr w:rsidR="0008704E" w:rsidRPr="00585F9D" w:rsidSect="00E60042">
      <w:headerReference w:type="default" r:id="rId8"/>
      <w:footerReference w:type="default" r:id="rId9"/>
      <w:pgSz w:w="12240" w:h="15840"/>
      <w:pgMar w:top="1417" w:right="758" w:bottom="1417"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E7" w:rsidRDefault="00A851E7">
      <w:pPr>
        <w:spacing w:after="0" w:line="240" w:lineRule="auto"/>
      </w:pPr>
      <w:r>
        <w:separator/>
      </w:r>
    </w:p>
  </w:endnote>
  <w:endnote w:type="continuationSeparator" w:id="0">
    <w:p w:rsidR="00A851E7" w:rsidRDefault="00A85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7A" w:rsidRDefault="007E2C78" w:rsidP="00842E60">
    <w:pPr>
      <w:pStyle w:val="Footer"/>
      <w:jc w:val="center"/>
    </w:pPr>
    <w:r>
      <w:rPr>
        <w:noProof/>
      </w:rPr>
      <w:drawing>
        <wp:inline distT="0" distB="0" distL="0" distR="0" wp14:anchorId="335F986D" wp14:editId="75674FE8">
          <wp:extent cx="5875209" cy="6482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a:ext>
                  </a:extLst>
                </pic:spPr>
              </pic:pic>
            </a:graphicData>
          </a:graphic>
        </wp:inline>
      </w:drawing>
    </w:r>
  </w:p>
  <w:p w:rsidR="00E82A7A" w:rsidRDefault="007E2C78">
    <w:pPr>
      <w:pStyle w:val="Footer"/>
    </w:pPr>
    <w:r>
      <w:rPr>
        <w:noProof/>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E7" w:rsidRDefault="00A851E7">
      <w:pPr>
        <w:spacing w:after="0" w:line="240" w:lineRule="auto"/>
      </w:pPr>
      <w:r>
        <w:separator/>
      </w:r>
    </w:p>
  </w:footnote>
  <w:footnote w:type="continuationSeparator" w:id="0">
    <w:p w:rsidR="00A851E7" w:rsidRDefault="00A851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A8" w:rsidRDefault="007E2C78">
    <w:pPr>
      <w:pStyle w:val="Header"/>
    </w:pPr>
    <w:r>
      <w:rPr>
        <w:rFonts w:ascii="Arial" w:hAnsi="Arial" w:cs="Arial"/>
        <w:noProof/>
        <w:sz w:val="18"/>
        <w:szCs w:val="18"/>
      </w:rPr>
      <mc:AlternateContent>
        <mc:Choice Requires="wpg">
          <w:drawing>
            <wp:anchor distT="0" distB="0" distL="114300" distR="114300" simplePos="0" relativeHeight="251659264" behindDoc="1" locked="0" layoutInCell="1" allowOverlap="1" wp14:anchorId="06DB9536" wp14:editId="30F7F430">
              <wp:simplePos x="0" y="0"/>
              <wp:positionH relativeFrom="column">
                <wp:posOffset>-381000</wp:posOffset>
              </wp:positionH>
              <wp:positionV relativeFrom="paragraph">
                <wp:posOffset>-238760</wp:posOffset>
              </wp:positionV>
              <wp:extent cx="6766560" cy="896620"/>
              <wp:effectExtent l="0" t="0" r="0" b="0"/>
              <wp:wrapTight wrapText="bothSides">
                <wp:wrapPolygon edited="0">
                  <wp:start x="0" y="0"/>
                  <wp:lineTo x="0" y="21110"/>
                  <wp:lineTo x="14534" y="21110"/>
                  <wp:lineTo x="21527" y="19275"/>
                  <wp:lineTo x="21527" y="5966"/>
                  <wp:lineTo x="14534" y="0"/>
                  <wp:lineTo x="0" y="0"/>
                </wp:wrapPolygon>
              </wp:wrapTight>
              <wp:docPr id="7" name="Grupare 7"/>
              <wp:cNvGraphicFramePr/>
              <a:graphic xmlns:a="http://schemas.openxmlformats.org/drawingml/2006/main">
                <a:graphicData uri="http://schemas.microsoft.com/office/word/2010/wordprocessingGroup">
                  <wpg:wgp>
                    <wpg:cNvGrpSpPr/>
                    <wpg:grpSpPr>
                      <a:xfrm>
                        <a:off x="0" y="0"/>
                        <a:ext cx="6766560" cy="896620"/>
                        <a:chOff x="0" y="0"/>
                        <a:chExt cx="7346381" cy="1156970"/>
                      </a:xfrm>
                    </wpg:grpSpPr>
                    <pic:pic xmlns:pic="http://schemas.openxmlformats.org/drawingml/2006/picture">
                      <pic:nvPicPr>
                        <pic:cNvPr id="8" name="Imagine 8" descr="C:\Users\marilena.alecu\Desktop\logouri-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24425" cy="1156970"/>
                        </a:xfrm>
                        <a:prstGeom prst="rect">
                          <a:avLst/>
                        </a:prstGeom>
                        <a:noFill/>
                        <a:ln>
                          <a:noFill/>
                        </a:ln>
                      </pic:spPr>
                    </pic:pic>
                    <pic:pic xmlns:pic="http://schemas.openxmlformats.org/drawingml/2006/picture">
                      <pic:nvPicPr>
                        <pic:cNvPr id="9" name="Imagine 9" descr="C:\Users\marilena.alecu\Desktop\3.1-POSDRU_2015\LOGO-uri\sigla_OIRPOSDRU_SE_201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527963" y="273132"/>
                          <a:ext cx="800100" cy="818515"/>
                        </a:xfrm>
                        <a:prstGeom prst="rect">
                          <a:avLst/>
                        </a:prstGeom>
                        <a:noFill/>
                        <a:ln>
                          <a:noFill/>
                        </a:ln>
                      </pic:spPr>
                    </pic:pic>
                    <pic:pic xmlns:pic="http://schemas.openxmlformats.org/drawingml/2006/picture">
                      <pic:nvPicPr>
                        <pic:cNvPr id="10" name="Imagine 10" descr="ADR SIGLA"/>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436426" y="338447"/>
                          <a:ext cx="909955" cy="467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FE33C5" id="Grupare 7" o:spid="_x0000_s1026" style="position:absolute;margin-left:-30pt;margin-top:-18.8pt;width:532.8pt;height:70.6pt;z-index:-251657216;mso-width-relative:margin;mso-height-relative:margin" coordsize="73463,1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1027" type="#_x0000_t75" style="position:absolute;width:49244;height:1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4" o:title="logouri-color"/>
                <v:path arrowok="t"/>
              </v:shape>
              <v:shape id="Imagine 9" o:spid="_x0000_s1028" type="#_x0000_t75" style="position:absolute;left:55279;top:2731;width:8001;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5" o:title="sigla_OIRPOSDRU_SE_2013"/>
                <v:path arrowok="t"/>
              </v:shape>
              <v:shape id="Imagine 10" o:spid="_x0000_s1029" type="#_x0000_t75" alt="ADR SIGLA" style="position:absolute;left:64364;top:3384;width:9099;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6" o:title="ADR SIGLA"/>
                <v:path arrowok="t"/>
              </v:shape>
              <w10:wrap type="tigh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1DC6"/>
    <w:multiLevelType w:val="hybridMultilevel"/>
    <w:tmpl w:val="D9E6CDF4"/>
    <w:lvl w:ilvl="0" w:tplc="8AA45788">
      <w:start w:val="162"/>
      <w:numFmt w:val="bullet"/>
      <w:lvlText w:val="-"/>
      <w:lvlJc w:val="left"/>
      <w:pPr>
        <w:ind w:left="1068" w:hanging="360"/>
      </w:pPr>
      <w:rPr>
        <w:rFonts w:ascii="Book Antiqua" w:eastAsia="Times New Roman" w:hAnsi="Book Antiqu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16044AAB"/>
    <w:multiLevelType w:val="hybridMultilevel"/>
    <w:tmpl w:val="A67A4434"/>
    <w:lvl w:ilvl="0" w:tplc="C70A7226">
      <w:start w:val="3"/>
      <w:numFmt w:val="bullet"/>
      <w:lvlText w:val="-"/>
      <w:lvlJc w:val="left"/>
      <w:pPr>
        <w:tabs>
          <w:tab w:val="num" w:pos="928"/>
        </w:tabs>
        <w:ind w:left="928" w:hanging="360"/>
      </w:pPr>
      <w:rPr>
        <w:rFonts w:ascii="Book Antiqua" w:eastAsia="Times New Roman" w:hAnsi="Book Antiqua" w:cs="Times New Roman" w:hint="default"/>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
    <w:nsid w:val="1A421A9C"/>
    <w:multiLevelType w:val="hybridMultilevel"/>
    <w:tmpl w:val="0E60C1EC"/>
    <w:lvl w:ilvl="0" w:tplc="B608FBAA">
      <w:numFmt w:val="bullet"/>
      <w:lvlText w:val="-"/>
      <w:lvlJc w:val="left"/>
      <w:pPr>
        <w:ind w:left="720" w:hanging="360"/>
      </w:pPr>
      <w:rPr>
        <w:rFonts w:ascii="Calibri" w:eastAsia="SimSun" w:hAnsi="Calibri"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7032399"/>
    <w:multiLevelType w:val="hybridMultilevel"/>
    <w:tmpl w:val="E17CD3B0"/>
    <w:lvl w:ilvl="0" w:tplc="69FE9D9C">
      <w:start w:val="2"/>
      <w:numFmt w:val="bullet"/>
      <w:lvlText w:val="-"/>
      <w:lvlJc w:val="left"/>
      <w:pPr>
        <w:ind w:left="720" w:hanging="360"/>
      </w:pPr>
      <w:rPr>
        <w:rFonts w:ascii="Cambria" w:eastAsia="Calibri" w:hAnsi="Cambria" w:cs="Verdan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764B27"/>
    <w:multiLevelType w:val="hybridMultilevel"/>
    <w:tmpl w:val="AE5C9266"/>
    <w:lvl w:ilvl="0" w:tplc="8AA45788">
      <w:start w:val="162"/>
      <w:numFmt w:val="bullet"/>
      <w:lvlText w:val="-"/>
      <w:lvlJc w:val="left"/>
      <w:pPr>
        <w:ind w:left="1429" w:hanging="360"/>
      </w:pPr>
      <w:rPr>
        <w:rFonts w:ascii="Book Antiqua" w:eastAsia="Times New Roman" w:hAnsi="Book Antiqua"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3F740C23"/>
    <w:multiLevelType w:val="hybridMultilevel"/>
    <w:tmpl w:val="BC2ED810"/>
    <w:lvl w:ilvl="0" w:tplc="F918C6EA">
      <w:start w:val="1"/>
      <w:numFmt w:val="bullet"/>
      <w:lvlText w:val=""/>
      <w:lvlJc w:val="left"/>
      <w:pPr>
        <w:tabs>
          <w:tab w:val="num" w:pos="587"/>
        </w:tabs>
        <w:ind w:left="607" w:hanging="24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ADD4EEE"/>
    <w:multiLevelType w:val="hybridMultilevel"/>
    <w:tmpl w:val="31B65FB4"/>
    <w:lvl w:ilvl="0" w:tplc="3DCAEE4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5EE71314"/>
    <w:multiLevelType w:val="multilevel"/>
    <w:tmpl w:val="22F6818E"/>
    <w:lvl w:ilvl="0">
      <w:start w:val="6"/>
      <w:numFmt w:val="decimal"/>
      <w:lvlText w:val="%1."/>
      <w:lvlJc w:val="left"/>
      <w:pPr>
        <w:ind w:left="1068"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8">
    <w:nsid w:val="60E203B6"/>
    <w:multiLevelType w:val="hybridMultilevel"/>
    <w:tmpl w:val="BBEE3CAA"/>
    <w:lvl w:ilvl="0" w:tplc="6F849416">
      <w:start w:val="1"/>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4"/>
  </w:num>
  <w:num w:numId="6">
    <w:abstractNumId w:val="2"/>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593"/>
    <w:rsid w:val="00066676"/>
    <w:rsid w:val="00071BB2"/>
    <w:rsid w:val="0008704E"/>
    <w:rsid w:val="000C4D72"/>
    <w:rsid w:val="000C5937"/>
    <w:rsid w:val="00180F18"/>
    <w:rsid w:val="001B7C62"/>
    <w:rsid w:val="001D4B65"/>
    <w:rsid w:val="001F2A1C"/>
    <w:rsid w:val="00233880"/>
    <w:rsid w:val="0025768D"/>
    <w:rsid w:val="00262105"/>
    <w:rsid w:val="002827DF"/>
    <w:rsid w:val="00303F16"/>
    <w:rsid w:val="0038224C"/>
    <w:rsid w:val="003B060D"/>
    <w:rsid w:val="004304D8"/>
    <w:rsid w:val="004E24E4"/>
    <w:rsid w:val="00554A59"/>
    <w:rsid w:val="00580725"/>
    <w:rsid w:val="00580B67"/>
    <w:rsid w:val="00581289"/>
    <w:rsid w:val="00585F9D"/>
    <w:rsid w:val="005B009E"/>
    <w:rsid w:val="005D5097"/>
    <w:rsid w:val="00610958"/>
    <w:rsid w:val="00617204"/>
    <w:rsid w:val="00691F80"/>
    <w:rsid w:val="006B2D4F"/>
    <w:rsid w:val="00717593"/>
    <w:rsid w:val="00752847"/>
    <w:rsid w:val="007B5B94"/>
    <w:rsid w:val="007D762B"/>
    <w:rsid w:val="007E2C78"/>
    <w:rsid w:val="007F5CDA"/>
    <w:rsid w:val="00830092"/>
    <w:rsid w:val="00837D69"/>
    <w:rsid w:val="008450F8"/>
    <w:rsid w:val="00850E90"/>
    <w:rsid w:val="0088141F"/>
    <w:rsid w:val="009154D8"/>
    <w:rsid w:val="00966543"/>
    <w:rsid w:val="009843FD"/>
    <w:rsid w:val="009D5293"/>
    <w:rsid w:val="00A10363"/>
    <w:rsid w:val="00A851E7"/>
    <w:rsid w:val="00A9008F"/>
    <w:rsid w:val="00A950F4"/>
    <w:rsid w:val="00AE7735"/>
    <w:rsid w:val="00B77101"/>
    <w:rsid w:val="00B861C8"/>
    <w:rsid w:val="00BA2388"/>
    <w:rsid w:val="00C31CB1"/>
    <w:rsid w:val="00C541E1"/>
    <w:rsid w:val="00C70C3A"/>
    <w:rsid w:val="00C728D5"/>
    <w:rsid w:val="00C767E4"/>
    <w:rsid w:val="00D860F1"/>
    <w:rsid w:val="00DF70A1"/>
    <w:rsid w:val="00EC37C9"/>
    <w:rsid w:val="00ED055D"/>
    <w:rsid w:val="00EF5443"/>
    <w:rsid w:val="00F017EC"/>
    <w:rsid w:val="00F11079"/>
    <w:rsid w:val="00FB1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593"/>
    <w:pPr>
      <w:spacing w:after="160" w:line="259" w:lineRule="auto"/>
    </w:pPr>
  </w:style>
  <w:style w:type="paragraph" w:styleId="Heading1">
    <w:name w:val="heading 1"/>
    <w:basedOn w:val="Normal"/>
    <w:next w:val="Normal"/>
    <w:link w:val="Heading1Char"/>
    <w:uiPriority w:val="9"/>
    <w:qFormat/>
    <w:rsid w:val="003B060D"/>
    <w:pPr>
      <w:keepNext/>
      <w:widowControl w:val="0"/>
      <w:adjustRightInd w:val="0"/>
      <w:spacing w:before="240" w:after="240" w:line="240" w:lineRule="auto"/>
      <w:jc w:val="center"/>
      <w:textAlignment w:val="baseline"/>
      <w:outlineLvl w:val="0"/>
    </w:pPr>
    <w:rPr>
      <w:rFonts w:ascii="Times New Roman" w:eastAsia="Times New Roman" w:hAnsi="Times New Roman" w:cs="Times New Roman"/>
      <w:b/>
      <w:bCs/>
      <w:caps/>
      <w:kern w:val="32"/>
      <w:sz w:val="32"/>
      <w:szCs w:val="32"/>
      <w:lang w:val="ro-RO"/>
    </w:rPr>
  </w:style>
  <w:style w:type="paragraph" w:styleId="Heading2">
    <w:name w:val="heading 2"/>
    <w:basedOn w:val="Normal"/>
    <w:next w:val="Normal"/>
    <w:link w:val="Heading2Char"/>
    <w:unhideWhenUsed/>
    <w:qFormat/>
    <w:rsid w:val="003B060D"/>
    <w:pPr>
      <w:keepNext/>
      <w:keepLines/>
      <w:widowControl w:val="0"/>
      <w:adjustRightInd w:val="0"/>
      <w:spacing w:after="0" w:line="240" w:lineRule="auto"/>
      <w:ind w:left="851"/>
      <w:jc w:val="both"/>
      <w:textAlignment w:val="baseline"/>
      <w:outlineLvl w:val="1"/>
    </w:pPr>
    <w:rPr>
      <w:rFonts w:ascii="Times New Roman" w:eastAsiaTheme="majorEastAsia" w:hAnsi="Times New Roman" w:cstheme="majorBidi"/>
      <w:b/>
      <w:bCs/>
      <w:sz w:val="26"/>
      <w:szCs w:val="26"/>
      <w:lang w:val="ro-RO"/>
    </w:rPr>
  </w:style>
  <w:style w:type="paragraph" w:styleId="Heading3">
    <w:name w:val="heading 3"/>
    <w:basedOn w:val="Normal"/>
    <w:next w:val="Normal"/>
    <w:link w:val="Heading3Char"/>
    <w:unhideWhenUsed/>
    <w:qFormat/>
    <w:rsid w:val="003B060D"/>
    <w:pPr>
      <w:keepNext/>
      <w:keepLines/>
      <w:widowControl w:val="0"/>
      <w:adjustRightInd w:val="0"/>
      <w:spacing w:after="240" w:line="240" w:lineRule="auto"/>
      <w:ind w:left="851"/>
      <w:jc w:val="both"/>
      <w:textAlignment w:val="baseline"/>
      <w:outlineLvl w:val="2"/>
    </w:pPr>
    <w:rPr>
      <w:rFonts w:ascii="Times New Roman" w:eastAsiaTheme="majorEastAsia" w:hAnsi="Times New Roman" w:cstheme="majorBidi"/>
      <w:b/>
      <w:bCs/>
      <w:i/>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B060D"/>
    <w:rPr>
      <w:rFonts w:ascii="Times New Roman" w:eastAsiaTheme="majorEastAsia" w:hAnsi="Times New Roman" w:cstheme="majorBidi"/>
      <w:b/>
      <w:bCs/>
      <w:i/>
      <w:sz w:val="24"/>
      <w:szCs w:val="24"/>
      <w:lang w:val="ro-RO"/>
    </w:rPr>
  </w:style>
  <w:style w:type="character" w:customStyle="1" w:styleId="Heading2Char">
    <w:name w:val="Heading 2 Char"/>
    <w:basedOn w:val="DefaultParagraphFont"/>
    <w:link w:val="Heading2"/>
    <w:rsid w:val="003B060D"/>
    <w:rPr>
      <w:rFonts w:ascii="Times New Roman" w:eastAsiaTheme="majorEastAsia" w:hAnsi="Times New Roman" w:cstheme="majorBidi"/>
      <w:b/>
      <w:bCs/>
      <w:sz w:val="26"/>
      <w:szCs w:val="26"/>
      <w:lang w:val="ro-RO"/>
    </w:rPr>
  </w:style>
  <w:style w:type="character" w:customStyle="1" w:styleId="Heading1Char">
    <w:name w:val="Heading 1 Char"/>
    <w:basedOn w:val="DefaultParagraphFont"/>
    <w:link w:val="Heading1"/>
    <w:uiPriority w:val="9"/>
    <w:rsid w:val="003B060D"/>
    <w:rPr>
      <w:rFonts w:ascii="Times New Roman" w:eastAsia="Times New Roman" w:hAnsi="Times New Roman" w:cs="Times New Roman"/>
      <w:b/>
      <w:bCs/>
      <w:caps/>
      <w:kern w:val="32"/>
      <w:sz w:val="32"/>
      <w:szCs w:val="32"/>
      <w:lang w:val="ro-RO"/>
    </w:rPr>
  </w:style>
  <w:style w:type="paragraph" w:styleId="Header">
    <w:name w:val="header"/>
    <w:basedOn w:val="Normal"/>
    <w:link w:val="HeaderChar"/>
    <w:uiPriority w:val="99"/>
    <w:unhideWhenUsed/>
    <w:rsid w:val="00717593"/>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17593"/>
    <w:rPr>
      <w:rFonts w:ascii="Calibri" w:eastAsia="Calibri" w:hAnsi="Calibri" w:cs="Times New Roman"/>
    </w:rPr>
  </w:style>
  <w:style w:type="paragraph" w:styleId="Footer">
    <w:name w:val="footer"/>
    <w:basedOn w:val="Normal"/>
    <w:link w:val="FooterChar"/>
    <w:uiPriority w:val="99"/>
    <w:unhideWhenUsed/>
    <w:rsid w:val="00717593"/>
    <w:pPr>
      <w:tabs>
        <w:tab w:val="center" w:pos="4703"/>
        <w:tab w:val="right" w:pos="9406"/>
      </w:tabs>
      <w:spacing w:after="0" w:line="240" w:lineRule="auto"/>
    </w:pPr>
  </w:style>
  <w:style w:type="character" w:customStyle="1" w:styleId="FooterChar">
    <w:name w:val="Footer Char"/>
    <w:basedOn w:val="DefaultParagraphFont"/>
    <w:link w:val="Footer"/>
    <w:uiPriority w:val="99"/>
    <w:rsid w:val="00717593"/>
  </w:style>
  <w:style w:type="paragraph" w:styleId="BalloonText">
    <w:name w:val="Balloon Text"/>
    <w:basedOn w:val="Normal"/>
    <w:link w:val="BalloonTextChar"/>
    <w:uiPriority w:val="99"/>
    <w:semiHidden/>
    <w:unhideWhenUsed/>
    <w:rsid w:val="00717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93"/>
    <w:rPr>
      <w:rFonts w:ascii="Tahoma" w:hAnsi="Tahoma" w:cs="Tahoma"/>
      <w:sz w:val="16"/>
      <w:szCs w:val="16"/>
    </w:rPr>
  </w:style>
  <w:style w:type="paragraph" w:styleId="ListParagraph">
    <w:name w:val="List Paragraph"/>
    <w:basedOn w:val="Normal"/>
    <w:uiPriority w:val="34"/>
    <w:qFormat/>
    <w:rsid w:val="00717593"/>
    <w:pPr>
      <w:spacing w:after="0" w:line="240" w:lineRule="auto"/>
      <w:ind w:left="720"/>
      <w:contextualSpacing/>
    </w:pPr>
    <w:rPr>
      <w:rFonts w:ascii="Times New Roman" w:eastAsia="Times New Roman" w:hAnsi="Times New Roman" w:cs="Times New Roman"/>
      <w:sz w:val="24"/>
      <w:szCs w:val="24"/>
    </w:rPr>
  </w:style>
  <w:style w:type="paragraph" w:customStyle="1" w:styleId="title1">
    <w:name w:val="title 1"/>
    <w:basedOn w:val="Normal"/>
    <w:rsid w:val="00717593"/>
    <w:pPr>
      <w:spacing w:after="200" w:line="276" w:lineRule="auto"/>
      <w:jc w:val="center"/>
    </w:pPr>
    <w:rPr>
      <w:rFonts w:ascii="Calibri" w:eastAsia="Times New Roman" w:hAnsi="Calibri" w:cs="Times New Roman"/>
      <w:spacing w:val="40"/>
    </w:rPr>
  </w:style>
  <w:style w:type="paragraph" w:styleId="TOC1">
    <w:name w:val="toc 1"/>
    <w:basedOn w:val="Normal"/>
    <w:next w:val="Normal"/>
    <w:autoRedefine/>
    <w:uiPriority w:val="39"/>
    <w:unhideWhenUsed/>
    <w:rsid w:val="00717593"/>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717593"/>
    <w:pPr>
      <w:spacing w:after="0" w:line="240" w:lineRule="auto"/>
      <w:ind w:left="240"/>
    </w:pPr>
    <w:rPr>
      <w:rFonts w:ascii="Times New Roman" w:eastAsia="Times New Roman" w:hAnsi="Times New Roman" w:cs="Times New Roman"/>
      <w:sz w:val="24"/>
      <w:szCs w:val="24"/>
    </w:rPr>
  </w:style>
  <w:style w:type="character" w:styleId="Hyperlink">
    <w:name w:val="Hyperlink"/>
    <w:uiPriority w:val="99"/>
    <w:unhideWhenUsed/>
    <w:rsid w:val="00717593"/>
    <w:rPr>
      <w:color w:val="0000FF"/>
      <w:u w:val="single"/>
    </w:rPr>
  </w:style>
  <w:style w:type="table" w:styleId="TableGrid">
    <w:name w:val="Table Grid"/>
    <w:basedOn w:val="TableNormal"/>
    <w:uiPriority w:val="59"/>
    <w:rsid w:val="006B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593"/>
    <w:pPr>
      <w:spacing w:after="160" w:line="259" w:lineRule="auto"/>
    </w:pPr>
  </w:style>
  <w:style w:type="paragraph" w:styleId="Heading1">
    <w:name w:val="heading 1"/>
    <w:basedOn w:val="Normal"/>
    <w:next w:val="Normal"/>
    <w:link w:val="Heading1Char"/>
    <w:uiPriority w:val="9"/>
    <w:qFormat/>
    <w:rsid w:val="003B060D"/>
    <w:pPr>
      <w:keepNext/>
      <w:widowControl w:val="0"/>
      <w:adjustRightInd w:val="0"/>
      <w:spacing w:before="240" w:after="240" w:line="240" w:lineRule="auto"/>
      <w:jc w:val="center"/>
      <w:textAlignment w:val="baseline"/>
      <w:outlineLvl w:val="0"/>
    </w:pPr>
    <w:rPr>
      <w:rFonts w:ascii="Times New Roman" w:eastAsia="Times New Roman" w:hAnsi="Times New Roman" w:cs="Times New Roman"/>
      <w:b/>
      <w:bCs/>
      <w:caps/>
      <w:kern w:val="32"/>
      <w:sz w:val="32"/>
      <w:szCs w:val="32"/>
      <w:lang w:val="ro-RO"/>
    </w:rPr>
  </w:style>
  <w:style w:type="paragraph" w:styleId="Heading2">
    <w:name w:val="heading 2"/>
    <w:basedOn w:val="Normal"/>
    <w:next w:val="Normal"/>
    <w:link w:val="Heading2Char"/>
    <w:unhideWhenUsed/>
    <w:qFormat/>
    <w:rsid w:val="003B060D"/>
    <w:pPr>
      <w:keepNext/>
      <w:keepLines/>
      <w:widowControl w:val="0"/>
      <w:adjustRightInd w:val="0"/>
      <w:spacing w:after="0" w:line="240" w:lineRule="auto"/>
      <w:ind w:left="851"/>
      <w:jc w:val="both"/>
      <w:textAlignment w:val="baseline"/>
      <w:outlineLvl w:val="1"/>
    </w:pPr>
    <w:rPr>
      <w:rFonts w:ascii="Times New Roman" w:eastAsiaTheme="majorEastAsia" w:hAnsi="Times New Roman" w:cstheme="majorBidi"/>
      <w:b/>
      <w:bCs/>
      <w:sz w:val="26"/>
      <w:szCs w:val="26"/>
      <w:lang w:val="ro-RO"/>
    </w:rPr>
  </w:style>
  <w:style w:type="paragraph" w:styleId="Heading3">
    <w:name w:val="heading 3"/>
    <w:basedOn w:val="Normal"/>
    <w:next w:val="Normal"/>
    <w:link w:val="Heading3Char"/>
    <w:unhideWhenUsed/>
    <w:qFormat/>
    <w:rsid w:val="003B060D"/>
    <w:pPr>
      <w:keepNext/>
      <w:keepLines/>
      <w:widowControl w:val="0"/>
      <w:adjustRightInd w:val="0"/>
      <w:spacing w:after="240" w:line="240" w:lineRule="auto"/>
      <w:ind w:left="851"/>
      <w:jc w:val="both"/>
      <w:textAlignment w:val="baseline"/>
      <w:outlineLvl w:val="2"/>
    </w:pPr>
    <w:rPr>
      <w:rFonts w:ascii="Times New Roman" w:eastAsiaTheme="majorEastAsia" w:hAnsi="Times New Roman" w:cstheme="majorBidi"/>
      <w:b/>
      <w:bCs/>
      <w:i/>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B060D"/>
    <w:rPr>
      <w:rFonts w:ascii="Times New Roman" w:eastAsiaTheme="majorEastAsia" w:hAnsi="Times New Roman" w:cstheme="majorBidi"/>
      <w:b/>
      <w:bCs/>
      <w:i/>
      <w:sz w:val="24"/>
      <w:szCs w:val="24"/>
      <w:lang w:val="ro-RO"/>
    </w:rPr>
  </w:style>
  <w:style w:type="character" w:customStyle="1" w:styleId="Heading2Char">
    <w:name w:val="Heading 2 Char"/>
    <w:basedOn w:val="DefaultParagraphFont"/>
    <w:link w:val="Heading2"/>
    <w:rsid w:val="003B060D"/>
    <w:rPr>
      <w:rFonts w:ascii="Times New Roman" w:eastAsiaTheme="majorEastAsia" w:hAnsi="Times New Roman" w:cstheme="majorBidi"/>
      <w:b/>
      <w:bCs/>
      <w:sz w:val="26"/>
      <w:szCs w:val="26"/>
      <w:lang w:val="ro-RO"/>
    </w:rPr>
  </w:style>
  <w:style w:type="character" w:customStyle="1" w:styleId="Heading1Char">
    <w:name w:val="Heading 1 Char"/>
    <w:basedOn w:val="DefaultParagraphFont"/>
    <w:link w:val="Heading1"/>
    <w:uiPriority w:val="9"/>
    <w:rsid w:val="003B060D"/>
    <w:rPr>
      <w:rFonts w:ascii="Times New Roman" w:eastAsia="Times New Roman" w:hAnsi="Times New Roman" w:cs="Times New Roman"/>
      <w:b/>
      <w:bCs/>
      <w:caps/>
      <w:kern w:val="32"/>
      <w:sz w:val="32"/>
      <w:szCs w:val="32"/>
      <w:lang w:val="ro-RO"/>
    </w:rPr>
  </w:style>
  <w:style w:type="paragraph" w:styleId="Header">
    <w:name w:val="header"/>
    <w:basedOn w:val="Normal"/>
    <w:link w:val="HeaderChar"/>
    <w:uiPriority w:val="99"/>
    <w:unhideWhenUsed/>
    <w:rsid w:val="00717593"/>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17593"/>
    <w:rPr>
      <w:rFonts w:ascii="Calibri" w:eastAsia="Calibri" w:hAnsi="Calibri" w:cs="Times New Roman"/>
    </w:rPr>
  </w:style>
  <w:style w:type="paragraph" w:styleId="Footer">
    <w:name w:val="footer"/>
    <w:basedOn w:val="Normal"/>
    <w:link w:val="FooterChar"/>
    <w:uiPriority w:val="99"/>
    <w:unhideWhenUsed/>
    <w:rsid w:val="00717593"/>
    <w:pPr>
      <w:tabs>
        <w:tab w:val="center" w:pos="4703"/>
        <w:tab w:val="right" w:pos="9406"/>
      </w:tabs>
      <w:spacing w:after="0" w:line="240" w:lineRule="auto"/>
    </w:pPr>
  </w:style>
  <w:style w:type="character" w:customStyle="1" w:styleId="FooterChar">
    <w:name w:val="Footer Char"/>
    <w:basedOn w:val="DefaultParagraphFont"/>
    <w:link w:val="Footer"/>
    <w:uiPriority w:val="99"/>
    <w:rsid w:val="00717593"/>
  </w:style>
  <w:style w:type="paragraph" w:styleId="BalloonText">
    <w:name w:val="Balloon Text"/>
    <w:basedOn w:val="Normal"/>
    <w:link w:val="BalloonTextChar"/>
    <w:uiPriority w:val="99"/>
    <w:semiHidden/>
    <w:unhideWhenUsed/>
    <w:rsid w:val="00717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93"/>
    <w:rPr>
      <w:rFonts w:ascii="Tahoma" w:hAnsi="Tahoma" w:cs="Tahoma"/>
      <w:sz w:val="16"/>
      <w:szCs w:val="16"/>
    </w:rPr>
  </w:style>
  <w:style w:type="paragraph" w:styleId="ListParagraph">
    <w:name w:val="List Paragraph"/>
    <w:basedOn w:val="Normal"/>
    <w:uiPriority w:val="34"/>
    <w:qFormat/>
    <w:rsid w:val="00717593"/>
    <w:pPr>
      <w:spacing w:after="0" w:line="240" w:lineRule="auto"/>
      <w:ind w:left="720"/>
      <w:contextualSpacing/>
    </w:pPr>
    <w:rPr>
      <w:rFonts w:ascii="Times New Roman" w:eastAsia="Times New Roman" w:hAnsi="Times New Roman" w:cs="Times New Roman"/>
      <w:sz w:val="24"/>
      <w:szCs w:val="24"/>
    </w:rPr>
  </w:style>
  <w:style w:type="paragraph" w:customStyle="1" w:styleId="title1">
    <w:name w:val="title 1"/>
    <w:basedOn w:val="Normal"/>
    <w:rsid w:val="00717593"/>
    <w:pPr>
      <w:spacing w:after="200" w:line="276" w:lineRule="auto"/>
      <w:jc w:val="center"/>
    </w:pPr>
    <w:rPr>
      <w:rFonts w:ascii="Calibri" w:eastAsia="Times New Roman" w:hAnsi="Calibri" w:cs="Times New Roman"/>
      <w:spacing w:val="40"/>
    </w:rPr>
  </w:style>
  <w:style w:type="paragraph" w:styleId="TOC1">
    <w:name w:val="toc 1"/>
    <w:basedOn w:val="Normal"/>
    <w:next w:val="Normal"/>
    <w:autoRedefine/>
    <w:uiPriority w:val="39"/>
    <w:unhideWhenUsed/>
    <w:rsid w:val="00717593"/>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717593"/>
    <w:pPr>
      <w:spacing w:after="0" w:line="240" w:lineRule="auto"/>
      <w:ind w:left="240"/>
    </w:pPr>
    <w:rPr>
      <w:rFonts w:ascii="Times New Roman" w:eastAsia="Times New Roman" w:hAnsi="Times New Roman" w:cs="Times New Roman"/>
      <w:sz w:val="24"/>
      <w:szCs w:val="24"/>
    </w:rPr>
  </w:style>
  <w:style w:type="character" w:styleId="Hyperlink">
    <w:name w:val="Hyperlink"/>
    <w:uiPriority w:val="99"/>
    <w:unhideWhenUsed/>
    <w:rsid w:val="00717593"/>
    <w:rPr>
      <w:color w:val="0000FF"/>
      <w:u w:val="single"/>
    </w:rPr>
  </w:style>
  <w:style w:type="table" w:styleId="TableGrid">
    <w:name w:val="Table Grid"/>
    <w:basedOn w:val="TableNormal"/>
    <w:uiPriority w:val="59"/>
    <w:rsid w:val="006B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15</Pages>
  <Words>3177</Words>
  <Characters>18109</Characters>
  <Application>Microsoft Office Word</Application>
  <DocSecurity>0</DocSecurity>
  <Lines>150</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dc:creator>
  <cp:lastModifiedBy>Mihaela Tascu</cp:lastModifiedBy>
  <cp:revision>26</cp:revision>
  <cp:lastPrinted>2015-03-05T13:23:00Z</cp:lastPrinted>
  <dcterms:created xsi:type="dcterms:W3CDTF">2015-03-05T06:49:00Z</dcterms:created>
  <dcterms:modified xsi:type="dcterms:W3CDTF">2015-03-05T15:39:00Z</dcterms:modified>
</cp:coreProperties>
</file>